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D121" w14:textId="473A59F0" w:rsidR="00DA4965" w:rsidRDefault="00C94F49" w:rsidP="000D79A8">
      <w:pPr>
        <w:pStyle w:val="BodyText"/>
        <w:spacing w:line="360" w:lineRule="auto"/>
        <w:ind w:left="580" w:right="-180"/>
        <w:rPr>
          <w:color w:val="444444"/>
        </w:rPr>
      </w:pPr>
      <w:r w:rsidRPr="000D79A8">
        <w:rPr>
          <w:color w:val="444444"/>
        </w:rPr>
        <w:t xml:space="preserve">Visit these sites for more information, curriculum and </w:t>
      </w:r>
      <w:r w:rsidR="00581AD6" w:rsidRPr="000D79A8">
        <w:rPr>
          <w:color w:val="444444"/>
        </w:rPr>
        <w:t>resources</w:t>
      </w:r>
      <w:r w:rsidRPr="000D79A8">
        <w:rPr>
          <w:color w:val="444444"/>
        </w:rPr>
        <w:t xml:space="preserve"> related to youth entrepreneurship.</w:t>
      </w:r>
    </w:p>
    <w:p w14:paraId="4D015FAD" w14:textId="77777777" w:rsidR="000D79A8" w:rsidRPr="000D79A8" w:rsidRDefault="000D79A8" w:rsidP="000D79A8">
      <w:pPr>
        <w:pStyle w:val="BodyText"/>
        <w:spacing w:line="360" w:lineRule="auto"/>
        <w:ind w:left="580" w:right="-180"/>
      </w:pPr>
    </w:p>
    <w:p w14:paraId="49CDD123" w14:textId="77777777" w:rsidR="00DA4965" w:rsidRPr="00E6454A" w:rsidRDefault="00B059B2" w:rsidP="00E37775">
      <w:pPr>
        <w:spacing w:before="1" w:line="360" w:lineRule="auto"/>
        <w:ind w:left="580" w:right="682"/>
        <w:rPr>
          <w:i/>
          <w:u w:val="single"/>
        </w:rPr>
      </w:pPr>
      <w:r>
        <w:rPr>
          <w:b/>
        </w:rPr>
        <w:t>4-H “Be the E” Activity Guide:</w:t>
      </w:r>
      <w:r w:rsidRPr="00E6454A">
        <w:rPr>
          <w:b/>
          <w:u w:val="single"/>
        </w:rPr>
        <w:t xml:space="preserve"> </w:t>
      </w:r>
      <w:hyperlink r:id="rId7">
        <w:r w:rsidRPr="00E6454A">
          <w:rPr>
            <w:i/>
            <w:u w:val="single"/>
          </w:rPr>
          <w:t>https://shop4-h.org/products/entrepreneurship-curriculum-be-</w:t>
        </w:r>
      </w:hyperlink>
      <w:hyperlink r:id="rId8">
        <w:r w:rsidRPr="00E6454A">
          <w:rPr>
            <w:i/>
            <w:u w:val="single"/>
          </w:rPr>
          <w:t xml:space="preserve"> the-e-digital-download</w:t>
        </w:r>
      </w:hyperlink>
    </w:p>
    <w:p w14:paraId="49CDD124" w14:textId="77777777" w:rsidR="00DA4965" w:rsidRDefault="00B059B2" w:rsidP="00A50949">
      <w:pPr>
        <w:pStyle w:val="BodyText"/>
        <w:spacing w:line="360" w:lineRule="auto"/>
        <w:ind w:left="1080" w:right="1008"/>
      </w:pPr>
      <w:r>
        <w:t>Youth discover the world of entrepreneurship with this multi-level guide. Activities assist youth in learning what it takes to be an entrepreneur. Youth practice the skills needed to function successfully as an entrepreneur and explore types of businesses, products and pricing, marketing, partnership, agreements, and contracts. Youth create a business plan and start their own business.</w:t>
      </w:r>
    </w:p>
    <w:p w14:paraId="49CDD125" w14:textId="77777777" w:rsidR="00DA4965" w:rsidRDefault="00DA4965" w:rsidP="00E37775">
      <w:pPr>
        <w:pStyle w:val="BodyText"/>
        <w:spacing w:before="9" w:line="360" w:lineRule="auto"/>
        <w:rPr>
          <w:sz w:val="20"/>
        </w:rPr>
      </w:pPr>
    </w:p>
    <w:p w14:paraId="49CDD126" w14:textId="13E4D5E4" w:rsidR="00DA4965" w:rsidRPr="00414925" w:rsidRDefault="00B059B2" w:rsidP="00897AA6">
      <w:pPr>
        <w:spacing w:line="360" w:lineRule="auto"/>
        <w:ind w:left="579" w:right="705"/>
        <w:rPr>
          <w:bCs/>
          <w:i/>
          <w:iCs/>
          <w:u w:val="single"/>
        </w:rPr>
      </w:pPr>
      <w:r>
        <w:rPr>
          <w:b/>
        </w:rPr>
        <w:t>4-H “Be the E” Helper’s Guide:</w:t>
      </w:r>
      <w:r w:rsidR="00414925">
        <w:rPr>
          <w:b/>
        </w:rPr>
        <w:t xml:space="preserve"> </w:t>
      </w:r>
      <w:hyperlink r:id="rId9" w:history="1">
        <w:r w:rsidR="00E905CD" w:rsidRPr="00414925">
          <w:rPr>
            <w:rStyle w:val="Hyperlink"/>
            <w:bCs/>
            <w:i/>
            <w:iCs/>
            <w:color w:val="auto"/>
          </w:rPr>
          <w:t>https://shop4-h.org/collections/entrepreneurship-curriculum/products/entrepreneurship-curriculum-helpers-guide-digital-download</w:t>
        </w:r>
      </w:hyperlink>
    </w:p>
    <w:p w14:paraId="49CDD127" w14:textId="77777777" w:rsidR="00DA4965" w:rsidRDefault="00B059B2" w:rsidP="00A50949">
      <w:pPr>
        <w:pStyle w:val="BodyText"/>
        <w:spacing w:line="360" w:lineRule="auto"/>
        <w:ind w:left="1080" w:right="1152"/>
        <w:jc w:val="both"/>
      </w:pPr>
      <w:r>
        <w:t>Includes extensive background on life skills, teaching using Experiential Learning Model, background on entrepreneurship &amp; answers to questions in youth manual. Experiential activities correlated to national educational standards.</w:t>
      </w:r>
    </w:p>
    <w:p w14:paraId="49CDD128" w14:textId="77777777" w:rsidR="00DA4965" w:rsidRDefault="00DA4965" w:rsidP="00E37775">
      <w:pPr>
        <w:pStyle w:val="BodyText"/>
        <w:spacing w:before="9" w:line="360" w:lineRule="auto"/>
        <w:rPr>
          <w:sz w:val="20"/>
        </w:rPr>
      </w:pPr>
    </w:p>
    <w:p w14:paraId="38B8F19E" w14:textId="2FE886D0" w:rsidR="009E5610" w:rsidRPr="009E5610" w:rsidRDefault="00B059B2" w:rsidP="007A1156">
      <w:pPr>
        <w:spacing w:before="1" w:line="360" w:lineRule="auto"/>
        <w:ind w:left="580" w:right="1243"/>
        <w:rPr>
          <w:i/>
          <w:iCs/>
        </w:rPr>
      </w:pPr>
      <w:r>
        <w:rPr>
          <w:b/>
        </w:rPr>
        <w:t xml:space="preserve">4-H Consumer Savvy Level 1: The Consumer in Me: </w:t>
      </w:r>
      <w:hyperlink r:id="rId10" w:history="1">
        <w:r w:rsidR="009E5610" w:rsidRPr="009E5610">
          <w:rPr>
            <w:rStyle w:val="Hyperlink"/>
            <w:i/>
            <w:iCs/>
            <w:color w:val="auto"/>
          </w:rPr>
          <w:t>https://shop4-h.org/collections/financial-management-curriculum/products/consumer-savvy-curriculum-1-consumer-in-me-digital-download</w:t>
        </w:r>
      </w:hyperlink>
    </w:p>
    <w:p w14:paraId="49CDD12A" w14:textId="5B9D32F6" w:rsidR="00DA4965" w:rsidRDefault="00B059B2" w:rsidP="00443391">
      <w:pPr>
        <w:spacing w:line="360" w:lineRule="auto"/>
        <w:ind w:left="1080" w:right="1008"/>
        <w:rPr>
          <w:i/>
        </w:rPr>
      </w:pPr>
      <w:r>
        <w:t xml:space="preserve">Youth will experience what it means to be a consumer through saving, spending and </w:t>
      </w:r>
      <w:r w:rsidR="00D14D25">
        <w:t>s</w:t>
      </w:r>
      <w:r>
        <w:t>haring</w:t>
      </w:r>
      <w:r>
        <w:rPr>
          <w:i/>
        </w:rPr>
        <w:t>.</w:t>
      </w:r>
    </w:p>
    <w:p w14:paraId="49CDD12B" w14:textId="77777777" w:rsidR="00DA4965" w:rsidRDefault="00DA4965" w:rsidP="00E37775">
      <w:pPr>
        <w:pStyle w:val="BodyText"/>
        <w:spacing w:line="360" w:lineRule="auto"/>
        <w:rPr>
          <w:i/>
          <w:sz w:val="21"/>
        </w:rPr>
      </w:pPr>
    </w:p>
    <w:p w14:paraId="37820502" w14:textId="637261F1" w:rsidR="00021147" w:rsidRPr="00021147" w:rsidRDefault="00B059B2" w:rsidP="00021147">
      <w:pPr>
        <w:spacing w:line="360" w:lineRule="auto"/>
        <w:ind w:left="580" w:right="698"/>
        <w:jc w:val="both"/>
        <w:rPr>
          <w:i/>
          <w:iCs/>
        </w:rPr>
      </w:pPr>
      <w:r>
        <w:rPr>
          <w:b/>
        </w:rPr>
        <w:t>4-H Consumer Savvy Level 2: Consumer Wise</w:t>
      </w:r>
      <w:r w:rsidR="00CB7D51">
        <w:rPr>
          <w:b/>
        </w:rPr>
        <w:t>:</w:t>
      </w:r>
      <w:r>
        <w:rPr>
          <w:b/>
        </w:rPr>
        <w:t xml:space="preserve"> </w:t>
      </w:r>
      <w:hyperlink r:id="rId11" w:history="1">
        <w:r w:rsidR="00021147" w:rsidRPr="00021147">
          <w:rPr>
            <w:rStyle w:val="Hyperlink"/>
            <w:i/>
            <w:iCs/>
            <w:color w:val="auto"/>
          </w:rPr>
          <w:t>https://shop4-h.org/products/consumer-savvy-curriculum-2-consumer-wise-digital-download</w:t>
        </w:r>
      </w:hyperlink>
    </w:p>
    <w:p w14:paraId="49CDD12D" w14:textId="72A82435" w:rsidR="00DA4965" w:rsidRDefault="00B059B2" w:rsidP="00443391">
      <w:pPr>
        <w:spacing w:line="360" w:lineRule="auto"/>
        <w:ind w:left="1080" w:right="1008"/>
        <w:jc w:val="both"/>
      </w:pPr>
      <w:r>
        <w:t>Become a savvy consumer! Practice decision making, learn about advertising, and understand how to be a smart shopper online.</w:t>
      </w:r>
    </w:p>
    <w:p w14:paraId="49CDD12E" w14:textId="77777777" w:rsidR="00DA4965" w:rsidRDefault="00DA4965" w:rsidP="00E37775">
      <w:pPr>
        <w:pStyle w:val="BodyText"/>
        <w:spacing w:before="9" w:line="360" w:lineRule="auto"/>
        <w:rPr>
          <w:sz w:val="20"/>
        </w:rPr>
      </w:pPr>
    </w:p>
    <w:p w14:paraId="49CDD132" w14:textId="18D69E09" w:rsidR="00DA4965" w:rsidRPr="000B0840" w:rsidRDefault="00B059B2" w:rsidP="00E37775">
      <w:pPr>
        <w:spacing w:before="1" w:line="360" w:lineRule="auto"/>
        <w:ind w:left="580" w:right="456"/>
        <w:rPr>
          <w:i/>
          <w:sz w:val="19"/>
        </w:rPr>
      </w:pPr>
      <w:r>
        <w:rPr>
          <w:b/>
        </w:rPr>
        <w:t xml:space="preserve">4-H Consumer Savvy Level 3: Consumer Road Map: </w:t>
      </w:r>
      <w:hyperlink r:id="rId12" w:history="1">
        <w:r w:rsidR="000B0840" w:rsidRPr="000B0840">
          <w:rPr>
            <w:rStyle w:val="Hyperlink"/>
            <w:bCs/>
            <w:i/>
            <w:iCs/>
            <w:color w:val="auto"/>
          </w:rPr>
          <w:t>https://shop4-h.org/products/consumer-savvy-curriculum-3-consumer-roadmap-digital-download</w:t>
        </w:r>
      </w:hyperlink>
    </w:p>
    <w:p w14:paraId="49CDD135" w14:textId="25F56408" w:rsidR="00DA4965" w:rsidRDefault="00B059B2" w:rsidP="00443391">
      <w:pPr>
        <w:pStyle w:val="BodyText"/>
        <w:spacing w:line="360" w:lineRule="auto"/>
        <w:ind w:left="1080" w:right="1008"/>
        <w:jc w:val="both"/>
      </w:pPr>
      <w:r>
        <w:t>Youth will experience what it means to be a consumer through saving, spending, and sharing.</w:t>
      </w:r>
    </w:p>
    <w:p w14:paraId="520B45EC" w14:textId="15863F5C" w:rsidR="00267B2E" w:rsidRDefault="00267B2E" w:rsidP="00E37775">
      <w:pPr>
        <w:pStyle w:val="BodyText"/>
        <w:spacing w:before="82" w:line="360" w:lineRule="auto"/>
        <w:ind w:left="1300" w:right="892"/>
        <w:jc w:val="both"/>
      </w:pPr>
    </w:p>
    <w:p w14:paraId="5A3970FB" w14:textId="77777777" w:rsidR="00267B2E" w:rsidRDefault="00267B2E" w:rsidP="00E37775">
      <w:pPr>
        <w:pStyle w:val="BodyText"/>
        <w:spacing w:before="82" w:line="360" w:lineRule="auto"/>
        <w:ind w:left="1300" w:right="892"/>
        <w:jc w:val="both"/>
      </w:pPr>
    </w:p>
    <w:p w14:paraId="49CDD137" w14:textId="394A72CD" w:rsidR="00DA4965" w:rsidRPr="00E6454A" w:rsidRDefault="00B059B2" w:rsidP="00E37775">
      <w:pPr>
        <w:spacing w:line="360" w:lineRule="auto"/>
        <w:ind w:left="580"/>
        <w:jc w:val="both"/>
        <w:rPr>
          <w:i/>
          <w:u w:val="single"/>
        </w:rPr>
      </w:pPr>
      <w:r>
        <w:rPr>
          <w:b/>
        </w:rPr>
        <w:t xml:space="preserve">4-H Discover: </w:t>
      </w:r>
      <w:hyperlink r:id="rId13">
        <w:r w:rsidRPr="00E6454A">
          <w:rPr>
            <w:i/>
            <w:u w:val="single"/>
          </w:rPr>
          <w:t>https://extension.usu.edu/utah4h/discover</w:t>
        </w:r>
      </w:hyperlink>
    </w:p>
    <w:p w14:paraId="49CDD138" w14:textId="78C89FDD" w:rsidR="00DA4965" w:rsidRDefault="00B059B2" w:rsidP="00A50949">
      <w:pPr>
        <w:pStyle w:val="BodyText"/>
        <w:spacing w:line="360" w:lineRule="auto"/>
        <w:ind w:left="1080" w:right="1008"/>
      </w:pPr>
      <w:r>
        <w:t xml:space="preserve">Utah State Extension has created </w:t>
      </w:r>
      <w:r>
        <w:rPr>
          <w:b/>
        </w:rPr>
        <w:t xml:space="preserve">free </w:t>
      </w:r>
      <w:r>
        <w:t>guides on a wide variety of topics including entrepreneurship and projects areas that can easily be turned into</w:t>
      </w:r>
      <w:r w:rsidR="00FB6090">
        <w:t xml:space="preserve"> a</w:t>
      </w:r>
      <w:r>
        <w:t xml:space="preserve"> business</w:t>
      </w:r>
      <w:r w:rsidR="00FB6090">
        <w:t>.</w:t>
      </w:r>
    </w:p>
    <w:p w14:paraId="49CDD139" w14:textId="77777777" w:rsidR="00DA4965" w:rsidRDefault="00DA4965" w:rsidP="00E37775">
      <w:pPr>
        <w:pStyle w:val="BodyText"/>
        <w:spacing w:before="10" w:line="360" w:lineRule="auto"/>
        <w:rPr>
          <w:sz w:val="20"/>
        </w:rPr>
      </w:pPr>
    </w:p>
    <w:p w14:paraId="49CDD13D" w14:textId="1A610ACA" w:rsidR="00DA4965" w:rsidRPr="00E37060" w:rsidRDefault="00B059B2" w:rsidP="00E37775">
      <w:pPr>
        <w:spacing w:line="360" w:lineRule="auto"/>
        <w:ind w:left="580" w:right="1169"/>
        <w:rPr>
          <w:bCs/>
          <w:i/>
          <w:iCs/>
          <w:u w:val="single"/>
        </w:rPr>
      </w:pPr>
      <w:r>
        <w:rPr>
          <w:b/>
        </w:rPr>
        <w:t xml:space="preserve">4-H Entrepreneurship Investigation </w:t>
      </w:r>
      <w:r w:rsidR="00F64F2D">
        <w:rPr>
          <w:b/>
        </w:rPr>
        <w:t>Leade</w:t>
      </w:r>
      <w:r>
        <w:rPr>
          <w:b/>
        </w:rPr>
        <w:t xml:space="preserve">rs Guide: </w:t>
      </w:r>
      <w:hyperlink r:id="rId14" w:history="1">
        <w:r w:rsidR="00E37060" w:rsidRPr="00E37060">
          <w:rPr>
            <w:rStyle w:val="Hyperlink"/>
            <w:bCs/>
            <w:i/>
            <w:iCs/>
            <w:color w:val="auto"/>
          </w:rPr>
          <w:t>https://shop4-h.org/products/entrepreneurship-investigation-curriculum-leaders-guide</w:t>
        </w:r>
      </w:hyperlink>
    </w:p>
    <w:p w14:paraId="49CDD13E" w14:textId="77777777" w:rsidR="00DA4965" w:rsidRDefault="00B059B2" w:rsidP="002A528B">
      <w:pPr>
        <w:pStyle w:val="BodyText"/>
        <w:spacing w:line="360" w:lineRule="auto"/>
        <w:ind w:left="1080" w:right="1154"/>
      </w:pPr>
      <w:r>
        <w:t>This comprehensive guide accompanies ESI Units 1-3. It describes the activity, provides answers to questions, provides a list of supplies needed for each activity, shows the National and State Education Standards, and describes the success indicator for each lesson.</w:t>
      </w:r>
    </w:p>
    <w:p w14:paraId="49CDD13F" w14:textId="77777777" w:rsidR="00DA4965" w:rsidRDefault="00DA4965" w:rsidP="00E37775">
      <w:pPr>
        <w:pStyle w:val="BodyText"/>
        <w:spacing w:before="9" w:line="360" w:lineRule="auto"/>
        <w:rPr>
          <w:sz w:val="20"/>
        </w:rPr>
      </w:pPr>
    </w:p>
    <w:p w14:paraId="49CDD140" w14:textId="32E99B4B" w:rsidR="00DA4965" w:rsidRPr="00E6454A" w:rsidRDefault="00B059B2" w:rsidP="00E37775">
      <w:pPr>
        <w:spacing w:line="360" w:lineRule="auto"/>
        <w:ind w:left="580" w:right="1169"/>
        <w:rPr>
          <w:i/>
          <w:u w:val="single"/>
        </w:rPr>
      </w:pPr>
      <w:r>
        <w:rPr>
          <w:b/>
        </w:rPr>
        <w:t>4-H Entrepreneurship Investigation Level 1: Discover the E Scene</w:t>
      </w:r>
      <w:r w:rsidR="009E600F">
        <w:rPr>
          <w:b/>
        </w:rPr>
        <w:t xml:space="preserve">: </w:t>
      </w:r>
      <w:r w:rsidR="00283D25" w:rsidRPr="00E6454A">
        <w:rPr>
          <w:i/>
          <w:u w:val="single"/>
        </w:rPr>
        <w:t xml:space="preserve"> </w:t>
      </w:r>
      <w:r w:rsidR="009E600F" w:rsidRPr="009E600F">
        <w:rPr>
          <w:i/>
          <w:u w:val="single"/>
        </w:rPr>
        <w:t>https://shop4-h.org/products/entrepreneurship-investigation-curriculum-1-discover-the-e-scene</w:t>
      </w:r>
    </w:p>
    <w:p w14:paraId="49CDD141" w14:textId="77777777" w:rsidR="00DA4965" w:rsidRDefault="00B059B2" w:rsidP="00443391">
      <w:pPr>
        <w:pStyle w:val="BodyText"/>
        <w:spacing w:line="360" w:lineRule="auto"/>
        <w:ind w:left="1080" w:right="959"/>
      </w:pPr>
      <w:r>
        <w:t>Discovery is what ESI: Unit 1 is all about! Youth will learn about entrepreneurship by investigating businesses in their communities. They will discover the traits of an entrepreneur and take a skills test to see if they have these entrepreneurial traits.</w:t>
      </w:r>
    </w:p>
    <w:p w14:paraId="49CDD142" w14:textId="77777777" w:rsidR="00DA4965" w:rsidRDefault="00DA4965" w:rsidP="00E37775">
      <w:pPr>
        <w:pStyle w:val="BodyText"/>
        <w:spacing w:before="10" w:line="360" w:lineRule="auto"/>
        <w:rPr>
          <w:sz w:val="20"/>
        </w:rPr>
      </w:pPr>
    </w:p>
    <w:p w14:paraId="49CDD143" w14:textId="494D5771" w:rsidR="00DA4965" w:rsidRPr="005E02E0" w:rsidRDefault="00B059B2" w:rsidP="00E37775">
      <w:pPr>
        <w:spacing w:line="360" w:lineRule="auto"/>
        <w:ind w:left="580" w:right="1169"/>
        <w:rPr>
          <w:bCs/>
          <w:i/>
          <w:iCs/>
          <w:u w:val="single"/>
        </w:rPr>
      </w:pPr>
      <w:r>
        <w:rPr>
          <w:b/>
        </w:rPr>
        <w:t xml:space="preserve">4-H Entrepreneurship Investigation Level 2: The Case of Me: </w:t>
      </w:r>
      <w:hyperlink r:id="rId15" w:history="1">
        <w:r w:rsidR="005E02E0" w:rsidRPr="005E02E0">
          <w:rPr>
            <w:rStyle w:val="Hyperlink"/>
            <w:bCs/>
            <w:i/>
            <w:iCs/>
            <w:color w:val="auto"/>
          </w:rPr>
          <w:t>https://shop4-h.org/products/entrepreneurship-investigation-curriculum-2-the-case-of-me</w:t>
        </w:r>
      </w:hyperlink>
    </w:p>
    <w:p w14:paraId="178473D6" w14:textId="0941B4FE" w:rsidR="00545240" w:rsidRDefault="00B059B2" w:rsidP="00443391">
      <w:pPr>
        <w:pStyle w:val="BodyText"/>
        <w:spacing w:line="360" w:lineRule="auto"/>
        <w:ind w:left="1080" w:right="864"/>
      </w:pPr>
      <w:r>
        <w:t>Youth will explore the core values of their business and learn how to give back to the community. Time management skills, ethics and legal considerations, professionalism, and relationship building are all themes within Level 2.</w:t>
      </w:r>
      <w:r w:rsidR="00545240">
        <w:t xml:space="preserve"> </w:t>
      </w:r>
      <w:bookmarkStart w:id="0" w:name="4-H_Entrepreneurship_Investigation_Level"/>
      <w:bookmarkEnd w:id="0"/>
    </w:p>
    <w:p w14:paraId="38C93B28" w14:textId="77777777" w:rsidR="00AD28D4" w:rsidRDefault="00AD28D4" w:rsidP="00E37775">
      <w:pPr>
        <w:pStyle w:val="BodyText"/>
        <w:spacing w:line="360" w:lineRule="auto"/>
        <w:ind w:left="1300" w:right="739"/>
      </w:pPr>
    </w:p>
    <w:p w14:paraId="49CDD149" w14:textId="78B01E39" w:rsidR="00DA4965" w:rsidRPr="00545240" w:rsidRDefault="00B059B2" w:rsidP="00E37775">
      <w:pPr>
        <w:pStyle w:val="BodyText"/>
        <w:spacing w:line="360" w:lineRule="auto"/>
        <w:ind w:left="580" w:right="739"/>
        <w:rPr>
          <w:b/>
          <w:bCs/>
        </w:rPr>
      </w:pPr>
      <w:r w:rsidRPr="00545240">
        <w:rPr>
          <w:b/>
          <w:bCs/>
        </w:rPr>
        <w:t>4-H Entrepreneurship Investigation Level 3: Your Business Inspection</w:t>
      </w:r>
    </w:p>
    <w:p w14:paraId="49CDD14A" w14:textId="77777777" w:rsidR="00DA4965" w:rsidRPr="007F274D" w:rsidRDefault="00B059B2" w:rsidP="00E37775">
      <w:pPr>
        <w:spacing w:before="153" w:line="360" w:lineRule="auto"/>
        <w:ind w:left="580" w:right="1134"/>
        <w:rPr>
          <w:i/>
          <w:u w:val="single"/>
        </w:rPr>
      </w:pPr>
      <w:hyperlink r:id="rId16">
        <w:r w:rsidRPr="007F274D">
          <w:rPr>
            <w:i/>
            <w:u w:val="single"/>
          </w:rPr>
          <w:t>https://shop4-h.org/collections/business-citizenship-curriculum/products/entrepreneurship-</w:t>
        </w:r>
      </w:hyperlink>
      <w:r w:rsidRPr="007F274D">
        <w:rPr>
          <w:i/>
          <w:u w:val="single"/>
        </w:rPr>
        <w:t xml:space="preserve"> </w:t>
      </w:r>
      <w:hyperlink r:id="rId17">
        <w:r w:rsidRPr="007F274D">
          <w:rPr>
            <w:i/>
            <w:u w:val="single"/>
          </w:rPr>
          <w:t>investigation-curriculum-3-your-business-inspection</w:t>
        </w:r>
      </w:hyperlink>
    </w:p>
    <w:p w14:paraId="49CDD14B" w14:textId="4F5C876C" w:rsidR="00DA4965" w:rsidRDefault="00B059B2" w:rsidP="00B863D9">
      <w:pPr>
        <w:pStyle w:val="BodyText"/>
        <w:spacing w:before="4" w:line="360" w:lineRule="auto"/>
        <w:ind w:left="1080" w:right="1141"/>
      </w:pPr>
      <w:r>
        <w:t>Youth create a Business Plan and plan a marketing strategy. Youth also utilize the internet to promote their product or service to reach a broader audience.</w:t>
      </w:r>
    </w:p>
    <w:p w14:paraId="2306F5E4" w14:textId="77777777" w:rsidR="00E064FF" w:rsidRDefault="00E064FF" w:rsidP="00E37775">
      <w:pPr>
        <w:pStyle w:val="Heading1"/>
        <w:spacing w:line="360" w:lineRule="auto"/>
      </w:pPr>
      <w:bookmarkStart w:id="1" w:name="4-H_Entrepreneurship_Investigation_Camp_"/>
      <w:bookmarkEnd w:id="1"/>
    </w:p>
    <w:p w14:paraId="49CDD14D" w14:textId="770DA844" w:rsidR="00DA4965" w:rsidRPr="00CB7D51" w:rsidRDefault="00B059B2" w:rsidP="00E064FF">
      <w:pPr>
        <w:pStyle w:val="Heading1"/>
        <w:spacing w:line="360" w:lineRule="auto"/>
        <w:ind w:right="-90"/>
        <w:rPr>
          <w:b w:val="0"/>
          <w:bCs w:val="0"/>
          <w:i/>
          <w:iCs/>
        </w:rPr>
      </w:pPr>
      <w:r>
        <w:t>4-H Entrepreneurship Investigation Camp Guide</w:t>
      </w:r>
      <w:r w:rsidR="00CB7D51">
        <w:t xml:space="preserve">: </w:t>
      </w:r>
      <w:hyperlink r:id="rId18" w:history="1">
        <w:r w:rsidR="00CB7D51" w:rsidRPr="00CB7D51">
          <w:rPr>
            <w:rStyle w:val="Hyperlink"/>
            <w:b w:val="0"/>
            <w:bCs w:val="0"/>
            <w:i/>
            <w:iCs/>
            <w:color w:val="auto"/>
          </w:rPr>
          <w:t>https://shop4-h.org/products/entrepreneurship-investigation-camp-guide-with-clifton-youth-strengthsexplorer</w:t>
        </w:r>
      </w:hyperlink>
    </w:p>
    <w:p w14:paraId="49CDD14F" w14:textId="77777777" w:rsidR="00DA4965" w:rsidRDefault="00B059B2" w:rsidP="00F76B34">
      <w:pPr>
        <w:pStyle w:val="BodyText"/>
        <w:spacing w:line="360" w:lineRule="auto"/>
        <w:ind w:left="1080" w:right="864"/>
      </w:pPr>
      <w:r>
        <w:lastRenderedPageBreak/>
        <w:t>University of Nebraska Extension has combined the "most often used" camp activities into one book to save you time and dollars for your camp experiences. This product includes the Clifton Strengths Explorer, an assessment tool to help identify youths' talents.</w:t>
      </w:r>
    </w:p>
    <w:p w14:paraId="49CDD150" w14:textId="77777777" w:rsidR="00DA4965" w:rsidRDefault="00DA4965" w:rsidP="00E37775">
      <w:pPr>
        <w:pStyle w:val="BodyText"/>
        <w:spacing w:before="10" w:line="360" w:lineRule="auto"/>
        <w:rPr>
          <w:sz w:val="20"/>
        </w:rPr>
      </w:pPr>
    </w:p>
    <w:p w14:paraId="49CDD151" w14:textId="0DC6921B" w:rsidR="00DA4965" w:rsidRPr="00EE6829" w:rsidRDefault="00B059B2" w:rsidP="00E37775">
      <w:pPr>
        <w:spacing w:line="360" w:lineRule="auto"/>
        <w:ind w:left="580"/>
        <w:rPr>
          <w:i/>
          <w:iCs/>
          <w:u w:val="single"/>
        </w:rPr>
      </w:pPr>
      <w:r>
        <w:rPr>
          <w:b/>
        </w:rPr>
        <w:t xml:space="preserve">4-H Virtual Farm: </w:t>
      </w:r>
      <w:hyperlink r:id="rId19" w:history="1">
        <w:r w:rsidR="00EE6829" w:rsidRPr="003B4C8C">
          <w:rPr>
            <w:rStyle w:val="Hyperlink"/>
            <w:bCs/>
            <w:i/>
            <w:iCs/>
            <w:color w:val="auto"/>
          </w:rPr>
          <w:t>https://</w:t>
        </w:r>
        <w:proofErr w:type="spellStart"/>
        <w:r w:rsidR="00EE6829" w:rsidRPr="003B4C8C">
          <w:rPr>
            <w:rStyle w:val="Hyperlink"/>
            <w:bCs/>
            <w:i/>
            <w:iCs/>
            <w:color w:val="auto"/>
          </w:rPr>
          <w:t>www.sites.ext.vt.edu</w:t>
        </w:r>
        <w:proofErr w:type="spellEnd"/>
        <w:r w:rsidR="00EE6829" w:rsidRPr="003B4C8C">
          <w:rPr>
            <w:rStyle w:val="Hyperlink"/>
            <w:bCs/>
            <w:i/>
            <w:iCs/>
            <w:color w:val="auto"/>
          </w:rPr>
          <w:t>/</w:t>
        </w:r>
        <w:proofErr w:type="spellStart"/>
        <w:r w:rsidR="00EE6829" w:rsidRPr="003B4C8C">
          <w:rPr>
            <w:rStyle w:val="Hyperlink"/>
            <w:bCs/>
            <w:i/>
            <w:iCs/>
            <w:color w:val="auto"/>
          </w:rPr>
          <w:t>virtualfarm</w:t>
        </w:r>
        <w:proofErr w:type="spellEnd"/>
        <w:r w:rsidR="00EE6829" w:rsidRPr="003B4C8C">
          <w:rPr>
            <w:rStyle w:val="Hyperlink"/>
            <w:bCs/>
            <w:i/>
            <w:iCs/>
            <w:color w:val="auto"/>
          </w:rPr>
          <w:t>/</w:t>
        </w:r>
        <w:proofErr w:type="spellStart"/>
        <w:r w:rsidR="00EE6829" w:rsidRPr="003B4C8C">
          <w:rPr>
            <w:rStyle w:val="Hyperlink"/>
            <w:bCs/>
            <w:i/>
            <w:iCs/>
            <w:color w:val="auto"/>
          </w:rPr>
          <w:t>main.html</w:t>
        </w:r>
        <w:proofErr w:type="spellEnd"/>
      </w:hyperlink>
    </w:p>
    <w:p w14:paraId="49CDD152" w14:textId="77777777" w:rsidR="00DA4965" w:rsidRDefault="00B059B2" w:rsidP="00F76B34">
      <w:pPr>
        <w:pStyle w:val="BodyText"/>
        <w:spacing w:before="150" w:line="360" w:lineRule="auto"/>
        <w:ind w:left="1080" w:right="1069"/>
      </w:pPr>
      <w:r>
        <w:t>The 4-H Virtual Farm takes you on a tour of a very important industry. Find out why farming is part of your life even if you have never visited a real farm.</w:t>
      </w:r>
    </w:p>
    <w:p w14:paraId="49CDD153" w14:textId="77777777" w:rsidR="00DA4965" w:rsidRDefault="00DA4965" w:rsidP="00E37775">
      <w:pPr>
        <w:pStyle w:val="BodyText"/>
        <w:spacing w:line="360" w:lineRule="auto"/>
        <w:rPr>
          <w:sz w:val="21"/>
        </w:rPr>
      </w:pPr>
    </w:p>
    <w:p w14:paraId="49CDD158" w14:textId="6D7FD599" w:rsidR="00DA4965" w:rsidRPr="003F55C2" w:rsidRDefault="00B059B2" w:rsidP="00E64EE1">
      <w:pPr>
        <w:pStyle w:val="Heading1"/>
        <w:spacing w:before="1" w:line="360" w:lineRule="auto"/>
        <w:rPr>
          <w:i/>
          <w:u w:val="single"/>
        </w:rPr>
      </w:pPr>
      <w:r>
        <w:t>4-H Youth Business Guide to Success</w:t>
      </w:r>
      <w:r>
        <w:rPr>
          <w:b w:val="0"/>
        </w:rPr>
        <w:t>:</w:t>
      </w:r>
      <w:r w:rsidR="00725A38">
        <w:rPr>
          <w:b w:val="0"/>
        </w:rPr>
        <w:t xml:space="preserve"> </w:t>
      </w:r>
      <w:hyperlink r:id="rId20" w:history="1">
        <w:r w:rsidR="00725A38" w:rsidRPr="00AD00F7">
          <w:rPr>
            <w:rStyle w:val="Hyperlink"/>
            <w:b w:val="0"/>
            <w:bCs w:val="0"/>
            <w:i/>
            <w:color w:val="auto"/>
          </w:rPr>
          <w:t>https://</w:t>
        </w:r>
        <w:proofErr w:type="spellStart"/>
        <w:r w:rsidR="00725A38" w:rsidRPr="00AD00F7">
          <w:rPr>
            <w:rStyle w:val="Hyperlink"/>
            <w:b w:val="0"/>
            <w:bCs w:val="0"/>
            <w:i/>
            <w:color w:val="auto"/>
          </w:rPr>
          <w:t>www.canr.msu.edu</w:t>
        </w:r>
        <w:proofErr w:type="spellEnd"/>
        <w:r w:rsidR="00725A38" w:rsidRPr="00AD00F7">
          <w:rPr>
            <w:rStyle w:val="Hyperlink"/>
            <w:b w:val="0"/>
            <w:bCs w:val="0"/>
            <w:i/>
            <w:color w:val="auto"/>
          </w:rPr>
          <w:t>/</w:t>
        </w:r>
        <w:proofErr w:type="spellStart"/>
        <w:r w:rsidR="00725A38" w:rsidRPr="00AD00F7">
          <w:rPr>
            <w:rStyle w:val="Hyperlink"/>
            <w:b w:val="0"/>
            <w:bCs w:val="0"/>
            <w:i/>
            <w:color w:val="auto"/>
          </w:rPr>
          <w:t>youth_business_guide_to_success</w:t>
        </w:r>
        <w:proofErr w:type="spellEnd"/>
        <w:r w:rsidR="00725A38" w:rsidRPr="00AD00F7">
          <w:rPr>
            <w:rStyle w:val="Hyperlink"/>
            <w:b w:val="0"/>
            <w:bCs w:val="0"/>
            <w:i/>
            <w:color w:val="auto"/>
          </w:rPr>
          <w:t>/index</w:t>
        </w:r>
      </w:hyperlink>
    </w:p>
    <w:p w14:paraId="49CDD159" w14:textId="77777777" w:rsidR="00DA4965" w:rsidRDefault="00B059B2" w:rsidP="00F76B34">
      <w:pPr>
        <w:pStyle w:val="BodyText"/>
        <w:spacing w:line="360" w:lineRule="auto"/>
        <w:ind w:left="1080" w:right="751"/>
      </w:pPr>
      <w:r>
        <w:t>A curriculum created by Michigan State University Extension for youth ages 12-19 that helps them make the most of their 4-H market animal project. Explore and practice production, management and distribution skills while viewing careers in the world of animal science and agribusiness.</w:t>
      </w:r>
    </w:p>
    <w:p w14:paraId="49CDD15A" w14:textId="77777777" w:rsidR="00DA4965" w:rsidRDefault="00DA4965" w:rsidP="00E37775">
      <w:pPr>
        <w:pStyle w:val="BodyText"/>
        <w:spacing w:before="11" w:line="360" w:lineRule="auto"/>
        <w:rPr>
          <w:sz w:val="20"/>
        </w:rPr>
      </w:pPr>
    </w:p>
    <w:p w14:paraId="49CDD15B" w14:textId="77777777" w:rsidR="00DA4965" w:rsidRDefault="00B059B2" w:rsidP="00E37775">
      <w:pPr>
        <w:spacing w:line="360" w:lineRule="auto"/>
        <w:ind w:left="580"/>
        <w:rPr>
          <w:i/>
        </w:rPr>
      </w:pPr>
      <w:r>
        <w:rPr>
          <w:b/>
        </w:rPr>
        <w:t>Biz Kid$</w:t>
      </w:r>
      <w:r>
        <w:t xml:space="preserve">: </w:t>
      </w:r>
      <w:hyperlink r:id="rId21">
        <w:r w:rsidRPr="009A4CE2">
          <w:rPr>
            <w:i/>
            <w:u w:val="single"/>
          </w:rPr>
          <w:t>https://bizkids.com/</w:t>
        </w:r>
      </w:hyperlink>
    </w:p>
    <w:p w14:paraId="49CDD16E" w14:textId="6590C3D9" w:rsidR="00DA4965" w:rsidRDefault="00B059B2" w:rsidP="00F76B34">
      <w:pPr>
        <w:pStyle w:val="BodyText"/>
        <w:spacing w:line="360" w:lineRule="auto"/>
        <w:ind w:left="1080" w:right="913"/>
      </w:pPr>
      <w:r>
        <w:t>Biz Kid$ is a national financial literacy initiative based on the Emmy Award-winning public television series where kids teach kids about money and business. The series consists of 65 episodes, each of which reaches more than one million viewers around the world. Using a clever blend of entertainment and education, each episode shows</w:t>
      </w:r>
      <w:r w:rsidR="00127EA7">
        <w:t xml:space="preserve"> </w:t>
      </w:r>
      <w:r>
        <w:t>kids how to make and manage money by introducing concepts of financial literacy and entrepreneurship.</w:t>
      </w:r>
    </w:p>
    <w:p w14:paraId="49CDD170" w14:textId="19583D6C" w:rsidR="00DA4965" w:rsidRDefault="00B059B2" w:rsidP="00E37775">
      <w:pPr>
        <w:spacing w:before="181" w:line="360" w:lineRule="auto"/>
        <w:ind w:left="580"/>
      </w:pPr>
      <w:r>
        <w:rPr>
          <w:b/>
        </w:rPr>
        <w:t>Generation E Institute Entrepreneurship Education:</w:t>
      </w:r>
      <w:r w:rsidRPr="009A4CE2">
        <w:rPr>
          <w:b/>
          <w:u w:val="single"/>
        </w:rPr>
        <w:t xml:space="preserve"> </w:t>
      </w:r>
      <w:hyperlink r:id="rId22">
        <w:r w:rsidRPr="009A4CE2">
          <w:rPr>
            <w:i/>
            <w:u w:val="single"/>
          </w:rPr>
          <w:t>https://genei.org</w:t>
        </w:r>
      </w:hyperlink>
      <w:hyperlink r:id="rId23">
        <w:r w:rsidRPr="009A4CE2">
          <w:rPr>
            <w:u w:val="single"/>
          </w:rPr>
          <w:t>/</w:t>
        </w:r>
      </w:hyperlink>
    </w:p>
    <w:p w14:paraId="49CDD171" w14:textId="77777777" w:rsidR="00DA4965" w:rsidRDefault="00B059B2" w:rsidP="00F76B34">
      <w:pPr>
        <w:pStyle w:val="BodyText"/>
        <w:spacing w:before="148" w:line="360" w:lineRule="auto"/>
        <w:ind w:left="1080" w:right="861"/>
      </w:pPr>
      <w:r>
        <w:t>Generation E Institute (GenEI) ignites the entrepreneurial spirit with community programs that inspire and guide creative thinking to compete in tomorrow’s economy. The programs feature action-based learning and give youth hands-on experiential learning through critical thinking exercises, problem-solving activities, and research.</w:t>
      </w:r>
    </w:p>
    <w:p w14:paraId="49CDD172" w14:textId="77777777" w:rsidR="00DA4965" w:rsidRDefault="00DA4965" w:rsidP="00E37775">
      <w:pPr>
        <w:pStyle w:val="BodyText"/>
        <w:spacing w:before="2" w:line="360" w:lineRule="auto"/>
        <w:rPr>
          <w:sz w:val="21"/>
        </w:rPr>
      </w:pPr>
    </w:p>
    <w:p w14:paraId="49CDD173" w14:textId="77777777" w:rsidR="00DA4965" w:rsidRDefault="00B059B2" w:rsidP="00F76B34">
      <w:pPr>
        <w:pStyle w:val="BodyText"/>
        <w:spacing w:line="360" w:lineRule="auto"/>
        <w:ind w:left="1080" w:right="665"/>
      </w:pPr>
      <w:r>
        <w:rPr>
          <w:b/>
        </w:rPr>
        <w:t xml:space="preserve">Biz Whiz 101: </w:t>
      </w:r>
      <w:r>
        <w:t xml:space="preserve">This program is designed for </w:t>
      </w:r>
      <w:r>
        <w:rPr>
          <w:b/>
          <w:i/>
        </w:rPr>
        <w:t>elementary school students</w:t>
      </w:r>
      <w:r>
        <w:rPr>
          <w:i/>
        </w:rPr>
        <w:t xml:space="preserve">. </w:t>
      </w:r>
      <w:r>
        <w:t>It can be integrated into a classroom or can run as its own program in a community organization. It is developed for students to work together in team businesses. Depending on grade level, students will run a for-profit business or a social enterprise.</w:t>
      </w:r>
    </w:p>
    <w:p w14:paraId="49CDD174" w14:textId="77777777" w:rsidR="00DA4965" w:rsidRDefault="00DA4965" w:rsidP="00F76B34">
      <w:pPr>
        <w:pStyle w:val="BodyText"/>
        <w:spacing w:line="360" w:lineRule="auto"/>
        <w:ind w:left="1080"/>
        <w:rPr>
          <w:sz w:val="20"/>
        </w:rPr>
      </w:pPr>
    </w:p>
    <w:p w14:paraId="49CDD175" w14:textId="77777777" w:rsidR="00DA4965" w:rsidRDefault="00B059B2" w:rsidP="00F76B34">
      <w:pPr>
        <w:pStyle w:val="BodyText"/>
        <w:spacing w:line="360" w:lineRule="auto"/>
        <w:ind w:left="1080" w:right="799"/>
      </w:pPr>
      <w:r>
        <w:rPr>
          <w:b/>
        </w:rPr>
        <w:t>Biz Whiz 201</w:t>
      </w:r>
      <w:r>
        <w:t xml:space="preserve">: This program is for </w:t>
      </w:r>
      <w:r>
        <w:rPr>
          <w:b/>
          <w:i/>
        </w:rPr>
        <w:t xml:space="preserve">middle school students </w:t>
      </w:r>
      <w:r>
        <w:t>where they will be encouraged to take their own interests, talents, and abilities, to start and run their own operational businesses.</w:t>
      </w:r>
    </w:p>
    <w:p w14:paraId="49CDD176" w14:textId="77777777" w:rsidR="00DA4965" w:rsidRDefault="00DA4965" w:rsidP="00E37775">
      <w:pPr>
        <w:pStyle w:val="BodyText"/>
        <w:spacing w:before="2" w:line="360" w:lineRule="auto"/>
        <w:rPr>
          <w:sz w:val="21"/>
        </w:rPr>
      </w:pPr>
    </w:p>
    <w:p w14:paraId="49CDD177" w14:textId="77777777" w:rsidR="00DA4965" w:rsidRDefault="00B059B2" w:rsidP="00F76B34">
      <w:pPr>
        <w:spacing w:line="360" w:lineRule="auto"/>
        <w:ind w:left="1080" w:right="985"/>
      </w:pPr>
      <w:r>
        <w:rPr>
          <w:b/>
        </w:rPr>
        <w:t>Biz Whiz 301</w:t>
      </w:r>
      <w:r>
        <w:t xml:space="preserve">: This is a program geared towards </w:t>
      </w:r>
      <w:r>
        <w:rPr>
          <w:b/>
          <w:i/>
        </w:rPr>
        <w:t xml:space="preserve">high school students </w:t>
      </w:r>
      <w:r>
        <w:t xml:space="preserve">and </w:t>
      </w:r>
      <w:r>
        <w:rPr>
          <w:b/>
          <w:i/>
        </w:rPr>
        <w:t>young adults</w:t>
      </w:r>
      <w:r>
        <w:t>.</w:t>
      </w:r>
    </w:p>
    <w:p w14:paraId="49CDD178" w14:textId="77777777" w:rsidR="00DA4965" w:rsidRDefault="00DA4965" w:rsidP="00E37775">
      <w:pPr>
        <w:pStyle w:val="BodyText"/>
        <w:spacing w:before="2" w:line="360" w:lineRule="auto"/>
        <w:rPr>
          <w:sz w:val="21"/>
        </w:rPr>
      </w:pPr>
    </w:p>
    <w:p w14:paraId="49CDD179" w14:textId="77777777" w:rsidR="00DA4965" w:rsidRPr="003F55C2" w:rsidRDefault="00B059B2" w:rsidP="00E37775">
      <w:pPr>
        <w:spacing w:line="360" w:lineRule="auto"/>
        <w:ind w:left="580"/>
        <w:rPr>
          <w:i/>
          <w:u w:val="single"/>
        </w:rPr>
      </w:pPr>
      <w:r>
        <w:rPr>
          <w:b/>
        </w:rPr>
        <w:t xml:space="preserve">The Henry Ford Museum: </w:t>
      </w:r>
      <w:hyperlink r:id="rId24">
        <w:r w:rsidRPr="003F55C2">
          <w:rPr>
            <w:i/>
            <w:u w:val="single"/>
          </w:rPr>
          <w:t>https://www.thehenryford.org/</w:t>
        </w:r>
      </w:hyperlink>
    </w:p>
    <w:p w14:paraId="173607AB" w14:textId="002F2D00" w:rsidR="00E37F51" w:rsidRDefault="00B059B2" w:rsidP="00C0708A">
      <w:pPr>
        <w:pStyle w:val="BodyText"/>
        <w:spacing w:line="360" w:lineRule="auto"/>
        <w:ind w:left="1080" w:right="864"/>
      </w:pPr>
      <w:r>
        <w:t xml:space="preserve">The Henry Ford offers curriculum-aligned education programs, on-line tools for the classroom, digital collections, </w:t>
      </w:r>
      <w:r w:rsidR="000D11B6">
        <w:t xml:space="preserve">field trips, and the </w:t>
      </w:r>
      <w:r w:rsidR="00591B8E">
        <w:t>“</w:t>
      </w:r>
      <w:proofErr w:type="spellStart"/>
      <w:r w:rsidR="003B2309">
        <w:t>inHub</w:t>
      </w:r>
      <w:proofErr w:type="spellEnd"/>
      <w:r w:rsidR="00591B8E">
        <w:t>”</w:t>
      </w:r>
      <w:r>
        <w:t xml:space="preserve"> </w:t>
      </w:r>
      <w:r w:rsidR="00591B8E">
        <w:t xml:space="preserve">a </w:t>
      </w:r>
      <w:r>
        <w:t>resource bank</w:t>
      </w:r>
      <w:r w:rsidR="00591B8E">
        <w:t xml:space="preserve"> build by educators for educators. </w:t>
      </w:r>
    </w:p>
    <w:p w14:paraId="69C6352B" w14:textId="77777777" w:rsidR="00E80A8D" w:rsidRDefault="00E80A8D" w:rsidP="00E37775">
      <w:pPr>
        <w:pStyle w:val="BodyText"/>
        <w:spacing w:line="360" w:lineRule="auto"/>
        <w:ind w:left="1301" w:right="750" w:hanging="1"/>
      </w:pPr>
    </w:p>
    <w:p w14:paraId="7F4709F2" w14:textId="1C33D7B2" w:rsidR="00014D1E" w:rsidRPr="00014D1E" w:rsidRDefault="00B059B2" w:rsidP="00097D18">
      <w:pPr>
        <w:pStyle w:val="BodyText"/>
        <w:spacing w:line="360" w:lineRule="auto"/>
        <w:ind w:left="721" w:right="750" w:hanging="1"/>
        <w:rPr>
          <w:i/>
          <w:iCs/>
        </w:rPr>
      </w:pPr>
      <w:r>
        <w:rPr>
          <w:b/>
        </w:rPr>
        <w:t xml:space="preserve">Junior Achievement USA: </w:t>
      </w:r>
      <w:hyperlink r:id="rId25" w:history="1">
        <w:r w:rsidR="00014D1E" w:rsidRPr="00014D1E">
          <w:rPr>
            <w:rStyle w:val="Hyperlink"/>
            <w:i/>
            <w:iCs/>
            <w:color w:val="auto"/>
          </w:rPr>
          <w:t>https://</w:t>
        </w:r>
        <w:proofErr w:type="spellStart"/>
        <w:r w:rsidR="00014D1E" w:rsidRPr="00014D1E">
          <w:rPr>
            <w:rStyle w:val="Hyperlink"/>
            <w:i/>
            <w:iCs/>
            <w:color w:val="auto"/>
          </w:rPr>
          <w:t>jausa.ja.org</w:t>
        </w:r>
        <w:proofErr w:type="spellEnd"/>
        <w:r w:rsidR="00014D1E" w:rsidRPr="00014D1E">
          <w:rPr>
            <w:rStyle w:val="Hyperlink"/>
            <w:i/>
            <w:iCs/>
            <w:color w:val="auto"/>
          </w:rPr>
          <w:t>/</w:t>
        </w:r>
      </w:hyperlink>
    </w:p>
    <w:p w14:paraId="49CDD185" w14:textId="2C416286" w:rsidR="00DA4965" w:rsidRPr="00AF5DEE" w:rsidRDefault="00B059B2" w:rsidP="00113A21">
      <w:pPr>
        <w:pStyle w:val="BodyText"/>
        <w:spacing w:line="360" w:lineRule="auto"/>
        <w:ind w:left="1080" w:right="432"/>
        <w:rPr>
          <w:rStyle w:val="Hyperlink"/>
          <w:i/>
          <w:color w:val="auto"/>
        </w:rPr>
      </w:pPr>
      <w:r>
        <w:t>Junior Achievement is the largest organization dedicated to giving young people the knowledge and skills they need to own their economic success, plan for their futures, and make smart academic and economic choices. JA's programs—in the core content areas of work readiness, entrepreneurship and financial literacy—ignite the spark in young people to experience and realize the opportunities and realities of work and life in the 21st century.</w:t>
      </w:r>
      <w:r w:rsidR="00D0304D">
        <w:t xml:space="preserve"> </w:t>
      </w:r>
      <w:r>
        <w:t>Junior Achievement USA is providing free online resources to teachers and parents. Downloadable activities can be found here</w:t>
      </w:r>
      <w:r w:rsidR="00AF5DEE" w:rsidRPr="00AF5DEE">
        <w:fldChar w:fldCharType="begin"/>
      </w:r>
      <w:r w:rsidR="00AF5DEE" w:rsidRPr="00AF5DEE">
        <w:instrText>HYPERLINK "https://sites.google.com/ja.org/ja-ed-resources/home"</w:instrText>
      </w:r>
      <w:r w:rsidR="00AF5DEE" w:rsidRPr="00AF5DEE">
        <w:fldChar w:fldCharType="separate"/>
      </w:r>
      <w:r w:rsidRPr="00AF5DEE">
        <w:rPr>
          <w:rStyle w:val="Hyperlink"/>
          <w:color w:val="auto"/>
        </w:rPr>
        <w:t xml:space="preserve">: </w:t>
      </w:r>
      <w:r w:rsidR="00E2192E" w:rsidRPr="00AF5DEE">
        <w:rPr>
          <w:rStyle w:val="Hyperlink"/>
          <w:i/>
          <w:color w:val="auto"/>
        </w:rPr>
        <w:t xml:space="preserve"> </w:t>
      </w:r>
      <w:r w:rsidR="00E2192E" w:rsidRPr="00AF5DEE">
        <w:rPr>
          <w:rStyle w:val="Hyperlink"/>
          <w:i/>
          <w:color w:val="auto"/>
        </w:rPr>
        <w:t>https://</w:t>
      </w:r>
      <w:proofErr w:type="spellStart"/>
      <w:r w:rsidR="00E2192E" w:rsidRPr="00AF5DEE">
        <w:rPr>
          <w:rStyle w:val="Hyperlink"/>
          <w:i/>
          <w:color w:val="auto"/>
        </w:rPr>
        <w:t>sites.google.com</w:t>
      </w:r>
      <w:proofErr w:type="spellEnd"/>
      <w:r w:rsidR="00E2192E" w:rsidRPr="00AF5DEE">
        <w:rPr>
          <w:rStyle w:val="Hyperlink"/>
          <w:i/>
          <w:color w:val="auto"/>
        </w:rPr>
        <w:t>/</w:t>
      </w:r>
      <w:proofErr w:type="spellStart"/>
      <w:r w:rsidR="00E2192E" w:rsidRPr="00AF5DEE">
        <w:rPr>
          <w:rStyle w:val="Hyperlink"/>
          <w:i/>
          <w:color w:val="auto"/>
        </w:rPr>
        <w:t>ja.org</w:t>
      </w:r>
      <w:proofErr w:type="spellEnd"/>
      <w:r w:rsidR="00E2192E" w:rsidRPr="00AF5DEE">
        <w:rPr>
          <w:rStyle w:val="Hyperlink"/>
          <w:i/>
          <w:color w:val="auto"/>
        </w:rPr>
        <w:t>/ja-ed-resources/home</w:t>
      </w:r>
    </w:p>
    <w:p w14:paraId="022A543F" w14:textId="05646AC4" w:rsidR="005965F2" w:rsidRDefault="00AF5DEE" w:rsidP="00113A21">
      <w:pPr>
        <w:pStyle w:val="BodyText"/>
        <w:spacing w:line="360" w:lineRule="auto"/>
        <w:ind w:left="1080" w:right="432"/>
        <w:rPr>
          <w:i/>
        </w:rPr>
      </w:pPr>
      <w:r w:rsidRPr="00AF5DEE">
        <w:fldChar w:fldCharType="end"/>
      </w:r>
    </w:p>
    <w:p w14:paraId="49CDD187" w14:textId="2C2E1042" w:rsidR="00DA4965" w:rsidRDefault="00AF3FF2" w:rsidP="00E37775">
      <w:pPr>
        <w:spacing w:line="360" w:lineRule="auto"/>
        <w:ind w:left="580"/>
      </w:pPr>
      <w:r>
        <w:rPr>
          <w:b/>
        </w:rPr>
        <w:t xml:space="preserve">Lemonade Day: </w:t>
      </w:r>
      <w:hyperlink r:id="rId26" w:history="1">
        <w:r w:rsidR="00547BFE" w:rsidRPr="00547BFE">
          <w:rPr>
            <w:rStyle w:val="Hyperlink"/>
            <w:bCs/>
            <w:i/>
            <w:iCs/>
            <w:color w:val="auto"/>
          </w:rPr>
          <w:t>https://</w:t>
        </w:r>
        <w:proofErr w:type="spellStart"/>
        <w:r w:rsidR="00547BFE" w:rsidRPr="00547BFE">
          <w:rPr>
            <w:rStyle w:val="Hyperlink"/>
            <w:bCs/>
            <w:i/>
            <w:iCs/>
            <w:color w:val="auto"/>
          </w:rPr>
          <w:t>lemonadeday.org</w:t>
        </w:r>
        <w:proofErr w:type="spellEnd"/>
        <w:r w:rsidR="00547BFE" w:rsidRPr="00547BFE">
          <w:rPr>
            <w:rStyle w:val="Hyperlink"/>
            <w:bCs/>
            <w:i/>
            <w:iCs/>
            <w:color w:val="auto"/>
          </w:rPr>
          <w:t>/</w:t>
        </w:r>
      </w:hyperlink>
    </w:p>
    <w:p w14:paraId="49CDD188" w14:textId="29ECAA60" w:rsidR="00DA4965" w:rsidRDefault="00B059B2" w:rsidP="00113A21">
      <w:pPr>
        <w:pStyle w:val="BodyText"/>
        <w:spacing w:before="148" w:line="360" w:lineRule="auto"/>
        <w:ind w:left="1080" w:right="864"/>
      </w:pPr>
      <w:r>
        <w:t xml:space="preserve">Lemonade Day is a fun, experiential program that teaches youth how to start, own and operate their very own business - a lemonade stand. Each year, in participating cities, youth </w:t>
      </w:r>
      <w:r w:rsidR="00E064FF">
        <w:t>can</w:t>
      </w:r>
      <w:r>
        <w:t xml:space="preserve"> experience entrepreneurship by setting up their business during their city's community-wide Lemonade Day.</w:t>
      </w:r>
    </w:p>
    <w:p w14:paraId="49CDD189" w14:textId="77777777" w:rsidR="00DA4965" w:rsidRDefault="00DA4965" w:rsidP="00113A21">
      <w:pPr>
        <w:pStyle w:val="BodyText"/>
        <w:spacing w:before="2" w:line="360" w:lineRule="auto"/>
        <w:ind w:left="1080" w:right="864"/>
        <w:rPr>
          <w:sz w:val="21"/>
        </w:rPr>
      </w:pPr>
    </w:p>
    <w:p w14:paraId="3C04E724" w14:textId="77777777" w:rsidR="00261249" w:rsidRDefault="00B059B2" w:rsidP="00E37775">
      <w:pPr>
        <w:pStyle w:val="BodyText"/>
        <w:spacing w:line="360" w:lineRule="auto"/>
        <w:ind w:left="1300" w:right="667" w:hanging="721"/>
        <w:rPr>
          <w:i/>
        </w:rPr>
      </w:pPr>
      <w:r>
        <w:rPr>
          <w:b/>
        </w:rPr>
        <w:t xml:space="preserve">Michigan Council on Economic Education (MCEE): </w:t>
      </w:r>
      <w:hyperlink r:id="rId27">
        <w:r w:rsidRPr="00261249">
          <w:rPr>
            <w:i/>
            <w:u w:val="single"/>
          </w:rPr>
          <w:t>https://www.michiganecon.org/</w:t>
        </w:r>
      </w:hyperlink>
      <w:r>
        <w:rPr>
          <w:i/>
        </w:rPr>
        <w:t xml:space="preserve"> </w:t>
      </w:r>
    </w:p>
    <w:p w14:paraId="49CDD18A" w14:textId="24646F0C" w:rsidR="00DA4965" w:rsidRDefault="00B059B2" w:rsidP="00113A21">
      <w:pPr>
        <w:pStyle w:val="BodyText"/>
        <w:spacing w:line="360" w:lineRule="auto"/>
        <w:ind w:left="1080" w:right="667"/>
      </w:pPr>
      <w:r>
        <w:t xml:space="preserve">Affiliated with the National Council for Economic Education, the MCEE provides in- service and pre-service training for teachers, develops and distributes curriculum materials, builds excitement for learning through student competitions, offers guidance to school systems </w:t>
      </w:r>
      <w:r>
        <w:lastRenderedPageBreak/>
        <w:t>seeking advice on curriculum development, and recognizes teachers and school systems for outstanding</w:t>
      </w:r>
      <w:r>
        <w:rPr>
          <w:spacing w:val="-4"/>
        </w:rPr>
        <w:t xml:space="preserve"> </w:t>
      </w:r>
      <w:r>
        <w:t>endeavors.</w:t>
      </w:r>
    </w:p>
    <w:p w14:paraId="7D5C3C8E" w14:textId="77777777" w:rsidR="00D6334B" w:rsidRDefault="00D6334B" w:rsidP="002C6836">
      <w:pPr>
        <w:pStyle w:val="BodyText"/>
        <w:spacing w:line="360" w:lineRule="auto"/>
        <w:ind w:right="667" w:firstLine="720"/>
        <w:rPr>
          <w:b/>
          <w:bCs/>
        </w:rPr>
      </w:pPr>
    </w:p>
    <w:p w14:paraId="6AD37489" w14:textId="568C13A3" w:rsidR="00685595" w:rsidRDefault="00AD7DA8" w:rsidP="002C6836">
      <w:pPr>
        <w:pStyle w:val="BodyText"/>
        <w:spacing w:line="360" w:lineRule="auto"/>
        <w:ind w:right="667" w:firstLine="720"/>
        <w:rPr>
          <w:b/>
          <w:bCs/>
        </w:rPr>
      </w:pPr>
      <w:r w:rsidRPr="00AB67BD">
        <w:rPr>
          <w:b/>
          <w:bCs/>
        </w:rPr>
        <w:t xml:space="preserve">Michigan State University Extension 4-H </w:t>
      </w:r>
      <w:r w:rsidR="00AB67BD" w:rsidRPr="00AB67BD">
        <w:rPr>
          <w:b/>
          <w:bCs/>
        </w:rPr>
        <w:t>Youth Entrepreneurship</w:t>
      </w:r>
      <w:r w:rsidR="00AB67BD">
        <w:rPr>
          <w:b/>
          <w:bCs/>
        </w:rPr>
        <w:t>:</w:t>
      </w:r>
    </w:p>
    <w:p w14:paraId="6A71AB9D" w14:textId="25BB1DE9" w:rsidR="00AB67BD" w:rsidRPr="00D6334B" w:rsidRDefault="00D6334B" w:rsidP="00D6334B">
      <w:pPr>
        <w:pStyle w:val="BodyText"/>
        <w:spacing w:line="360" w:lineRule="auto"/>
        <w:ind w:right="667" w:firstLine="720"/>
        <w:rPr>
          <w:i/>
          <w:iCs/>
        </w:rPr>
      </w:pPr>
      <w:hyperlink r:id="rId28" w:history="1">
        <w:r w:rsidRPr="00D6334B">
          <w:rPr>
            <w:rStyle w:val="Hyperlink"/>
            <w:i/>
            <w:iCs/>
            <w:color w:val="auto"/>
          </w:rPr>
          <w:t>https://</w:t>
        </w:r>
        <w:proofErr w:type="spellStart"/>
        <w:r w:rsidRPr="00D6334B">
          <w:rPr>
            <w:rStyle w:val="Hyperlink"/>
            <w:i/>
            <w:iCs/>
            <w:color w:val="auto"/>
          </w:rPr>
          <w:t>www.canr.msu.edu</w:t>
        </w:r>
        <w:proofErr w:type="spellEnd"/>
        <w:r w:rsidRPr="00D6334B">
          <w:rPr>
            <w:rStyle w:val="Hyperlink"/>
            <w:i/>
            <w:iCs/>
            <w:color w:val="auto"/>
          </w:rPr>
          <w:t>/</w:t>
        </w:r>
        <w:proofErr w:type="spellStart"/>
        <w:r w:rsidRPr="00D6334B">
          <w:rPr>
            <w:rStyle w:val="Hyperlink"/>
            <w:i/>
            <w:iCs/>
            <w:color w:val="auto"/>
          </w:rPr>
          <w:t>youth_entrepreneurship</w:t>
        </w:r>
        <w:proofErr w:type="spellEnd"/>
        <w:r w:rsidRPr="00D6334B">
          <w:rPr>
            <w:rStyle w:val="Hyperlink"/>
            <w:i/>
            <w:iCs/>
            <w:color w:val="auto"/>
          </w:rPr>
          <w:t>/</w:t>
        </w:r>
      </w:hyperlink>
    </w:p>
    <w:p w14:paraId="393B16CC" w14:textId="7CC0B888" w:rsidR="0075559C" w:rsidRPr="002F3E3A" w:rsidRDefault="00A362D5" w:rsidP="00113A21">
      <w:pPr>
        <w:pStyle w:val="BodyText"/>
        <w:spacing w:line="360" w:lineRule="auto"/>
        <w:ind w:left="1080" w:right="667"/>
      </w:pPr>
      <w:r>
        <w:t xml:space="preserve">Connect with 4-H youth professionals to help </w:t>
      </w:r>
      <w:r w:rsidR="00066F40">
        <w:t xml:space="preserve">bring youth entrepreneurial programs to your community. </w:t>
      </w:r>
      <w:r w:rsidR="009F0B0C">
        <w:t>Discover free resources,</w:t>
      </w:r>
      <w:r w:rsidR="00161746">
        <w:t xml:space="preserve"> read related </w:t>
      </w:r>
      <w:r w:rsidR="00304082">
        <w:t>articles</w:t>
      </w:r>
      <w:r w:rsidR="00161746">
        <w:t xml:space="preserve">, and </w:t>
      </w:r>
      <w:r w:rsidR="00304082">
        <w:t>find events</w:t>
      </w:r>
      <w:r w:rsidR="00F41F2E">
        <w:t xml:space="preserve"> happening near you. </w:t>
      </w:r>
    </w:p>
    <w:p w14:paraId="01A0C156" w14:textId="77777777" w:rsidR="008300A8" w:rsidRDefault="008300A8" w:rsidP="00E37775">
      <w:pPr>
        <w:pStyle w:val="Heading1"/>
        <w:spacing w:line="360" w:lineRule="auto"/>
      </w:pPr>
    </w:p>
    <w:p w14:paraId="49CDD18C" w14:textId="732C32AB" w:rsidR="00DA4965" w:rsidRDefault="00B059B2" w:rsidP="00EC04F3">
      <w:pPr>
        <w:pStyle w:val="Heading1"/>
        <w:spacing w:line="276" w:lineRule="auto"/>
      </w:pPr>
      <w:r>
        <w:t>Michigan Youth Farm Stands Project Toolkit:</w:t>
      </w:r>
    </w:p>
    <w:p w14:paraId="49CDD18D" w14:textId="77777777" w:rsidR="00DA4965" w:rsidRPr="00261249" w:rsidRDefault="00B059B2" w:rsidP="00EC04F3">
      <w:pPr>
        <w:spacing w:line="276" w:lineRule="auto"/>
        <w:ind w:left="580"/>
        <w:rPr>
          <w:i/>
          <w:u w:val="single"/>
        </w:rPr>
      </w:pPr>
      <w:hyperlink r:id="rId29">
        <w:r w:rsidRPr="00261249">
          <w:rPr>
            <w:i/>
            <w:u w:val="single"/>
          </w:rPr>
          <w:t>https://www.canr.msu.edu/resources/michigan_youth_farm_stands_tool_kit</w:t>
        </w:r>
      </w:hyperlink>
    </w:p>
    <w:p w14:paraId="52DE61C5" w14:textId="77777777" w:rsidR="00272340" w:rsidRDefault="00B059B2" w:rsidP="00EC04F3">
      <w:pPr>
        <w:spacing w:line="360" w:lineRule="auto"/>
        <w:ind w:left="1080" w:right="720"/>
        <w:rPr>
          <w:sz w:val="23"/>
        </w:rPr>
      </w:pPr>
      <w:r w:rsidRPr="005A62C4">
        <w:t>This tool kit is designed to guide a team of youth and adults through planning and putting into action a local food project: a youth-run farm stand. It offers 32 learning activities that cover the food system, growing food, business planning and marketing</w:t>
      </w:r>
      <w:r>
        <w:rPr>
          <w:sz w:val="23"/>
        </w:rPr>
        <w:t>.</w:t>
      </w:r>
    </w:p>
    <w:p w14:paraId="49CDD198" w14:textId="387E084F" w:rsidR="00DA4965" w:rsidRDefault="00B059B2" w:rsidP="00946CC1">
      <w:pPr>
        <w:spacing w:before="149" w:line="276" w:lineRule="auto"/>
        <w:ind w:right="682" w:firstLine="720"/>
        <w:rPr>
          <w:i/>
        </w:rPr>
      </w:pPr>
      <w:r>
        <w:rPr>
          <w:b/>
        </w:rPr>
        <w:t xml:space="preserve">National Consortium for Entrepreneurship Education: </w:t>
      </w:r>
      <w:hyperlink r:id="rId30" w:history="1">
        <w:r w:rsidR="00AD0A50" w:rsidRPr="00F07F38">
          <w:rPr>
            <w:rStyle w:val="Hyperlink"/>
            <w:bCs/>
            <w:i/>
            <w:iCs/>
            <w:color w:val="auto"/>
          </w:rPr>
          <w:t>https://entre-</w:t>
        </w:r>
        <w:proofErr w:type="spellStart"/>
        <w:r w:rsidR="00AD0A50" w:rsidRPr="00F07F38">
          <w:rPr>
            <w:rStyle w:val="Hyperlink"/>
            <w:bCs/>
            <w:i/>
            <w:iCs/>
            <w:color w:val="auto"/>
          </w:rPr>
          <w:t>ed.com</w:t>
        </w:r>
        <w:proofErr w:type="spellEnd"/>
        <w:r w:rsidR="00AD0A50" w:rsidRPr="00F07F38">
          <w:rPr>
            <w:rStyle w:val="Hyperlink"/>
            <w:bCs/>
            <w:i/>
            <w:iCs/>
            <w:color w:val="auto"/>
          </w:rPr>
          <w:t>/</w:t>
        </w:r>
      </w:hyperlink>
    </w:p>
    <w:p w14:paraId="49CDD199" w14:textId="1B5DFC74" w:rsidR="00DA4965" w:rsidRDefault="00B059B2" w:rsidP="00113A21">
      <w:pPr>
        <w:pStyle w:val="BodyText"/>
        <w:spacing w:line="360" w:lineRule="auto"/>
        <w:ind w:left="1080" w:right="682"/>
      </w:pPr>
      <w:proofErr w:type="spellStart"/>
      <w:r>
        <w:t>EntreEd</w:t>
      </w:r>
      <w:proofErr w:type="spellEnd"/>
      <w:r>
        <w:t xml:space="preserve"> provides a strong collective network for entrepreneurial educators and professionals representing all aspects of entrepreneurial education. </w:t>
      </w:r>
      <w:r w:rsidR="008A1B24">
        <w:t>They</w:t>
      </w:r>
      <w:r>
        <w:t xml:space="preserve"> support you and your entrepreneurial programming, initiatives, and innovations by offering a rich array of professional development options, resources, events, and networking opportunities.</w:t>
      </w:r>
    </w:p>
    <w:p w14:paraId="3E03F748" w14:textId="77777777" w:rsidR="005A62C4" w:rsidRDefault="005A62C4" w:rsidP="00113A21">
      <w:pPr>
        <w:pStyle w:val="BodyText"/>
        <w:spacing w:line="360" w:lineRule="auto"/>
        <w:ind w:left="1080" w:right="682"/>
      </w:pPr>
    </w:p>
    <w:p w14:paraId="49CDD1A2" w14:textId="77777777" w:rsidR="00DA4965" w:rsidRDefault="00B059B2" w:rsidP="005A62C4">
      <w:pPr>
        <w:pStyle w:val="Heading1"/>
        <w:spacing w:line="276" w:lineRule="auto"/>
      </w:pPr>
      <w:r>
        <w:t>Northern Michigan University’s Center for Economic Education and Entrepreneurship:</w:t>
      </w:r>
    </w:p>
    <w:p w14:paraId="49CDD1A3" w14:textId="77777777" w:rsidR="00DA4965" w:rsidRDefault="00B059B2" w:rsidP="005A62C4">
      <w:pPr>
        <w:spacing w:line="276" w:lineRule="auto"/>
        <w:ind w:left="580"/>
        <w:rPr>
          <w:i/>
        </w:rPr>
      </w:pPr>
      <w:hyperlink r:id="rId31">
        <w:r>
          <w:rPr>
            <w:i/>
            <w:u w:val="single"/>
          </w:rPr>
          <w:t>https://www.nmu.edu/ceee/</w:t>
        </w:r>
      </w:hyperlink>
    </w:p>
    <w:p w14:paraId="49CDD1A4" w14:textId="7728B125" w:rsidR="00DA4965" w:rsidRDefault="00B059B2" w:rsidP="00113A21">
      <w:pPr>
        <w:pStyle w:val="BodyText"/>
        <w:spacing w:line="360" w:lineRule="auto"/>
        <w:ind w:left="1080" w:right="607"/>
      </w:pPr>
      <w:r>
        <w:t xml:space="preserve">The Center for Economic Education and Entrepreneurship is dedicated to support K-12 educators, K-16 students, and parents of students about the economic way of thinking in the context of a </w:t>
      </w:r>
      <w:r w:rsidR="00E37775">
        <w:t>free-market</w:t>
      </w:r>
      <w:r>
        <w:t xml:space="preserve"> system and instilling in them an appreciation for these useful tools and their application.</w:t>
      </w:r>
    </w:p>
    <w:p w14:paraId="30817F11" w14:textId="77777777" w:rsidR="00526056" w:rsidRDefault="00526056" w:rsidP="00526056">
      <w:pPr>
        <w:spacing w:line="360" w:lineRule="auto"/>
        <w:ind w:left="580"/>
        <w:rPr>
          <w:b/>
        </w:rPr>
      </w:pPr>
    </w:p>
    <w:p w14:paraId="42886E3E" w14:textId="1B308C42" w:rsidR="00943BFE" w:rsidRDefault="00D10AD0" w:rsidP="00526056">
      <w:pPr>
        <w:spacing w:line="360" w:lineRule="auto"/>
        <w:ind w:left="580"/>
        <w:rPr>
          <w:bCs/>
          <w:i/>
          <w:iCs/>
        </w:rPr>
      </w:pPr>
      <w:r>
        <w:rPr>
          <w:b/>
        </w:rPr>
        <w:t xml:space="preserve">TRUIC-How to </w:t>
      </w:r>
      <w:r w:rsidR="00D73507">
        <w:rPr>
          <w:b/>
        </w:rPr>
        <w:t xml:space="preserve">Start an LLC: </w:t>
      </w:r>
      <w:hyperlink r:id="rId32" w:history="1">
        <w:r w:rsidR="00D73507" w:rsidRPr="00EC7EB2">
          <w:rPr>
            <w:rStyle w:val="Hyperlink"/>
            <w:bCs/>
            <w:i/>
            <w:iCs/>
            <w:color w:val="auto"/>
          </w:rPr>
          <w:t>https://howtostartanllc.com/</w:t>
        </w:r>
      </w:hyperlink>
    </w:p>
    <w:p w14:paraId="5D5C1F3E" w14:textId="1946649B" w:rsidR="005163FE" w:rsidRPr="001E3C3B" w:rsidRDefault="005163FE" w:rsidP="00113A21">
      <w:pPr>
        <w:spacing w:line="360" w:lineRule="auto"/>
        <w:ind w:left="1080"/>
        <w:rPr>
          <w:bCs/>
          <w:i/>
          <w:iCs/>
        </w:rPr>
      </w:pPr>
      <w:r w:rsidRPr="001E3C3B">
        <w:rPr>
          <w:bCs/>
        </w:rPr>
        <w:t xml:space="preserve">This site </w:t>
      </w:r>
      <w:r w:rsidR="008D437F" w:rsidRPr="001E3C3B">
        <w:rPr>
          <w:bCs/>
        </w:rPr>
        <w:t>discusses the steps one would need to take to start an L</w:t>
      </w:r>
      <w:r w:rsidR="005327C7" w:rsidRPr="001E3C3B">
        <w:rPr>
          <w:bCs/>
        </w:rPr>
        <w:t>LC. It also has</w:t>
      </w:r>
      <w:r w:rsidR="00D846C0" w:rsidRPr="001E3C3B">
        <w:rPr>
          <w:bCs/>
        </w:rPr>
        <w:t xml:space="preserve"> a number of tools to generate business ideas, </w:t>
      </w:r>
      <w:r w:rsidR="001E3C3B" w:rsidRPr="001E3C3B">
        <w:rPr>
          <w:bCs/>
        </w:rPr>
        <w:t xml:space="preserve">business names, and logos. </w:t>
      </w:r>
      <w:r w:rsidR="005327C7" w:rsidRPr="001E3C3B">
        <w:rPr>
          <w:bCs/>
        </w:rPr>
        <w:t xml:space="preserve"> </w:t>
      </w:r>
    </w:p>
    <w:p w14:paraId="48915830" w14:textId="77777777" w:rsidR="00BF1F50" w:rsidRPr="005163FE" w:rsidRDefault="00BF1F50" w:rsidP="00113A21">
      <w:pPr>
        <w:spacing w:line="360" w:lineRule="auto"/>
        <w:ind w:left="1080"/>
        <w:rPr>
          <w:bCs/>
        </w:rPr>
      </w:pPr>
    </w:p>
    <w:p w14:paraId="5E008F70" w14:textId="77777777" w:rsidR="004A1856" w:rsidRDefault="004A1856" w:rsidP="005E5528">
      <w:pPr>
        <w:spacing w:line="276" w:lineRule="auto"/>
        <w:ind w:left="580"/>
        <w:rPr>
          <w:b/>
        </w:rPr>
      </w:pPr>
    </w:p>
    <w:p w14:paraId="46193503" w14:textId="77777777" w:rsidR="004A1856" w:rsidRDefault="004A1856" w:rsidP="005E5528">
      <w:pPr>
        <w:spacing w:line="276" w:lineRule="auto"/>
        <w:ind w:left="580"/>
        <w:rPr>
          <w:b/>
        </w:rPr>
      </w:pPr>
    </w:p>
    <w:p w14:paraId="49CDD1A6" w14:textId="568BA3D6" w:rsidR="00DA4965" w:rsidRDefault="00B059B2" w:rsidP="005E5528">
      <w:pPr>
        <w:spacing w:line="276" w:lineRule="auto"/>
        <w:ind w:left="580"/>
        <w:rPr>
          <w:i/>
        </w:rPr>
      </w:pPr>
      <w:r>
        <w:rPr>
          <w:b/>
        </w:rPr>
        <w:lastRenderedPageBreak/>
        <w:t xml:space="preserve">US Patent &amp; Trademark Office: </w:t>
      </w:r>
      <w:hyperlink r:id="rId33" w:history="1">
        <w:r w:rsidR="00555B43" w:rsidRPr="006D133C">
          <w:rPr>
            <w:rStyle w:val="Hyperlink"/>
            <w:bCs/>
            <w:i/>
            <w:iCs/>
            <w:color w:val="auto"/>
          </w:rPr>
          <w:t>https://</w:t>
        </w:r>
        <w:proofErr w:type="spellStart"/>
        <w:r w:rsidR="00555B43" w:rsidRPr="006D133C">
          <w:rPr>
            <w:rStyle w:val="Hyperlink"/>
            <w:bCs/>
            <w:i/>
            <w:iCs/>
            <w:color w:val="auto"/>
          </w:rPr>
          <w:t>www.uspto.gov</w:t>
        </w:r>
        <w:proofErr w:type="spellEnd"/>
        <w:r w:rsidR="00555B43" w:rsidRPr="006D133C">
          <w:rPr>
            <w:rStyle w:val="Hyperlink"/>
            <w:bCs/>
            <w:i/>
            <w:iCs/>
            <w:color w:val="auto"/>
          </w:rPr>
          <w:t>/kids</w:t>
        </w:r>
      </w:hyperlink>
    </w:p>
    <w:p w14:paraId="49CDD1A7" w14:textId="0E08EAA5" w:rsidR="00DA4965" w:rsidRDefault="00B059B2" w:rsidP="00B037AB">
      <w:pPr>
        <w:pStyle w:val="BodyText"/>
        <w:spacing w:line="360" w:lineRule="auto"/>
        <w:ind w:left="1080" w:right="432"/>
      </w:pPr>
      <w:r>
        <w:t xml:space="preserve">At this </w:t>
      </w:r>
      <w:r w:rsidR="00D73507">
        <w:t>w</w:t>
      </w:r>
      <w:r>
        <w:t xml:space="preserve">eb site, young people can learn about and file for patents and trademarks. The site has </w:t>
      </w:r>
      <w:r w:rsidR="00A138ED">
        <w:t>many</w:t>
      </w:r>
      <w:r>
        <w:t xml:space="preserve"> activities, videos, links, and downloads for kids, teens, parents and teachers.</w:t>
      </w:r>
    </w:p>
    <w:p w14:paraId="49CDD1A8" w14:textId="77777777" w:rsidR="00DA4965" w:rsidRDefault="00DA4965" w:rsidP="00B037AB">
      <w:pPr>
        <w:pStyle w:val="BodyText"/>
        <w:spacing w:line="360" w:lineRule="auto"/>
        <w:ind w:left="1080" w:right="432"/>
        <w:rPr>
          <w:sz w:val="20"/>
        </w:rPr>
      </w:pPr>
    </w:p>
    <w:p w14:paraId="49CDD1AE" w14:textId="2E352553" w:rsidR="00DA4965" w:rsidRDefault="00B059B2" w:rsidP="005E5528">
      <w:pPr>
        <w:pStyle w:val="Heading1"/>
        <w:spacing w:before="82" w:line="276" w:lineRule="auto"/>
        <w:rPr>
          <w:b w:val="0"/>
          <w:bCs w:val="0"/>
          <w:i/>
          <w:iCs/>
        </w:rPr>
      </w:pPr>
      <w:r>
        <w:t>U.S. Small Business Administration-</w:t>
      </w:r>
      <w:r w:rsidR="00B339B1">
        <w:t>My SBA</w:t>
      </w:r>
      <w:r w:rsidR="007A1DD6">
        <w:t xml:space="preserve"> Learning: </w:t>
      </w:r>
      <w:hyperlink r:id="rId34" w:history="1">
        <w:r w:rsidR="00B359B5" w:rsidRPr="00B359B5">
          <w:rPr>
            <w:rStyle w:val="Hyperlink"/>
            <w:b w:val="0"/>
            <w:bCs w:val="0"/>
            <w:i/>
            <w:iCs/>
            <w:color w:val="auto"/>
          </w:rPr>
          <w:t>https://</w:t>
        </w:r>
        <w:proofErr w:type="spellStart"/>
        <w:r w:rsidR="00B359B5" w:rsidRPr="00B359B5">
          <w:rPr>
            <w:rStyle w:val="Hyperlink"/>
            <w:b w:val="0"/>
            <w:bCs w:val="0"/>
            <w:i/>
            <w:iCs/>
            <w:color w:val="auto"/>
          </w:rPr>
          <w:t>learning.sba.gov</w:t>
        </w:r>
        <w:proofErr w:type="spellEnd"/>
        <w:r w:rsidR="00B359B5" w:rsidRPr="00B359B5">
          <w:rPr>
            <w:rStyle w:val="Hyperlink"/>
            <w:b w:val="0"/>
            <w:bCs w:val="0"/>
            <w:i/>
            <w:iCs/>
            <w:color w:val="auto"/>
          </w:rPr>
          <w:t>/</w:t>
        </w:r>
      </w:hyperlink>
    </w:p>
    <w:p w14:paraId="3AA21F2D" w14:textId="05880B8A" w:rsidR="005627C2" w:rsidRDefault="00367B7C" w:rsidP="00B037AB">
      <w:pPr>
        <w:pStyle w:val="Heading1"/>
        <w:spacing w:line="360" w:lineRule="auto"/>
        <w:ind w:left="1080"/>
        <w:rPr>
          <w:b w:val="0"/>
          <w:bCs w:val="0"/>
        </w:rPr>
      </w:pPr>
      <w:r w:rsidRPr="00367B7C">
        <w:rPr>
          <w:b w:val="0"/>
          <w:bCs w:val="0"/>
        </w:rPr>
        <w:t>A free learning platform for entrepreneurs</w:t>
      </w:r>
      <w:r w:rsidR="00C06323">
        <w:rPr>
          <w:b w:val="0"/>
          <w:bCs w:val="0"/>
        </w:rPr>
        <w:t xml:space="preserve"> covering topics such as </w:t>
      </w:r>
      <w:r w:rsidR="0055614A">
        <w:rPr>
          <w:b w:val="0"/>
          <w:bCs w:val="0"/>
        </w:rPr>
        <w:t xml:space="preserve">strategic marketing, access to capital, </w:t>
      </w:r>
      <w:r w:rsidR="00EF2986">
        <w:rPr>
          <w:b w:val="0"/>
          <w:bCs w:val="0"/>
        </w:rPr>
        <w:t xml:space="preserve">partnerships, </w:t>
      </w:r>
      <w:r w:rsidR="005627C2">
        <w:rPr>
          <w:b w:val="0"/>
          <w:bCs w:val="0"/>
        </w:rPr>
        <w:t xml:space="preserve">sales, and many more. </w:t>
      </w:r>
    </w:p>
    <w:p w14:paraId="6298E22E" w14:textId="77777777" w:rsidR="00F84BE8" w:rsidRDefault="00F84BE8" w:rsidP="00B037AB">
      <w:pPr>
        <w:pStyle w:val="Heading1"/>
        <w:spacing w:line="360" w:lineRule="auto"/>
        <w:ind w:left="1080"/>
        <w:rPr>
          <w:b w:val="0"/>
          <w:bCs w:val="0"/>
        </w:rPr>
      </w:pPr>
    </w:p>
    <w:p w14:paraId="4B5ED19A" w14:textId="480BBE15" w:rsidR="00F84BE8" w:rsidRDefault="00F84BE8" w:rsidP="005627C2">
      <w:pPr>
        <w:pStyle w:val="Heading1"/>
        <w:spacing w:before="82" w:line="276" w:lineRule="auto"/>
        <w:rPr>
          <w:b w:val="0"/>
          <w:bCs w:val="0"/>
          <w:i/>
          <w:iCs/>
        </w:rPr>
      </w:pPr>
      <w:r w:rsidRPr="00D45F47">
        <w:t>Venture Lab:</w:t>
      </w:r>
      <w:r w:rsidRPr="00213CCB">
        <w:rPr>
          <w:b w:val="0"/>
          <w:bCs w:val="0"/>
        </w:rPr>
        <w:t xml:space="preserve"> </w:t>
      </w:r>
      <w:hyperlink r:id="rId35" w:history="1">
        <w:r w:rsidR="00213CCB" w:rsidRPr="00213CCB">
          <w:rPr>
            <w:rStyle w:val="Hyperlink"/>
            <w:b w:val="0"/>
            <w:bCs w:val="0"/>
            <w:i/>
            <w:iCs/>
            <w:color w:val="auto"/>
          </w:rPr>
          <w:t>https://</w:t>
        </w:r>
        <w:proofErr w:type="spellStart"/>
        <w:r w:rsidR="00213CCB" w:rsidRPr="00213CCB">
          <w:rPr>
            <w:rStyle w:val="Hyperlink"/>
            <w:b w:val="0"/>
            <w:bCs w:val="0"/>
            <w:i/>
            <w:iCs/>
            <w:color w:val="auto"/>
          </w:rPr>
          <w:t>venturelab.org</w:t>
        </w:r>
        <w:proofErr w:type="spellEnd"/>
        <w:r w:rsidR="00213CCB" w:rsidRPr="00213CCB">
          <w:rPr>
            <w:rStyle w:val="Hyperlink"/>
            <w:b w:val="0"/>
            <w:bCs w:val="0"/>
            <w:i/>
            <w:iCs/>
            <w:color w:val="auto"/>
          </w:rPr>
          <w:t>/</w:t>
        </w:r>
      </w:hyperlink>
    </w:p>
    <w:p w14:paraId="653BBC8A" w14:textId="3F7D5AA2" w:rsidR="00BB6FDD" w:rsidRPr="00662F2F" w:rsidRDefault="00662F2F" w:rsidP="00B037AB">
      <w:pPr>
        <w:pStyle w:val="Heading1"/>
        <w:spacing w:line="360" w:lineRule="auto"/>
        <w:ind w:left="1080"/>
        <w:rPr>
          <w:b w:val="0"/>
          <w:bCs w:val="0"/>
        </w:rPr>
      </w:pPr>
      <w:r w:rsidRPr="00662F2F">
        <w:rPr>
          <w:b w:val="0"/>
          <w:bCs w:val="0"/>
        </w:rPr>
        <w:t xml:space="preserve">Dive into </w:t>
      </w:r>
      <w:proofErr w:type="spellStart"/>
      <w:r w:rsidRPr="00662F2F">
        <w:rPr>
          <w:b w:val="0"/>
          <w:bCs w:val="0"/>
        </w:rPr>
        <w:t>VentureLab’s</w:t>
      </w:r>
      <w:proofErr w:type="spellEnd"/>
      <w:r w:rsidRPr="00662F2F">
        <w:rPr>
          <w:b w:val="0"/>
          <w:bCs w:val="0"/>
        </w:rPr>
        <w:t xml:space="preserve"> extensive collection of free resources for youth entrepreneurship. Whether you’re an educator, parent, or student, discover tools, activities, and guides designed to foster innovation and entrepreneurial thinking in young minds.</w:t>
      </w:r>
    </w:p>
    <w:p w14:paraId="31F2F483" w14:textId="77777777" w:rsidR="005627C2" w:rsidRDefault="005627C2" w:rsidP="005627C2">
      <w:pPr>
        <w:pStyle w:val="Heading1"/>
        <w:spacing w:before="82" w:line="276" w:lineRule="auto"/>
        <w:rPr>
          <w:b w:val="0"/>
          <w:bCs w:val="0"/>
        </w:rPr>
      </w:pPr>
    </w:p>
    <w:p w14:paraId="004D2483" w14:textId="7892C741" w:rsidR="00455E63" w:rsidRDefault="001A03B0" w:rsidP="005627C2">
      <w:pPr>
        <w:pStyle w:val="Heading1"/>
        <w:spacing w:before="82" w:line="276" w:lineRule="auto"/>
        <w:rPr>
          <w:i/>
          <w:iCs/>
          <w:spacing w:val="-7"/>
          <w:u w:val="single"/>
        </w:rPr>
      </w:pPr>
      <w:r w:rsidRPr="001A03B0">
        <w:rPr>
          <w:spacing w:val="-7"/>
        </w:rPr>
        <w:t>Yippee!</w:t>
      </w:r>
      <w:r w:rsidR="00756890">
        <w:rPr>
          <w:spacing w:val="-7"/>
        </w:rPr>
        <w:t xml:space="preserve">: </w:t>
      </w:r>
      <w:hyperlink r:id="rId36" w:history="1">
        <w:r w:rsidR="00756890" w:rsidRPr="00E77310">
          <w:rPr>
            <w:rStyle w:val="Hyperlink"/>
            <w:b w:val="0"/>
            <w:bCs w:val="0"/>
            <w:i/>
            <w:iCs/>
            <w:color w:val="auto"/>
            <w:spacing w:val="-7"/>
          </w:rPr>
          <w:t>https://yippee.exchange/</w:t>
        </w:r>
      </w:hyperlink>
    </w:p>
    <w:p w14:paraId="5F78E13B" w14:textId="245A7570" w:rsidR="00514A81" w:rsidRPr="00514A81" w:rsidRDefault="00514A81" w:rsidP="00B037AB">
      <w:pPr>
        <w:pStyle w:val="BodyText"/>
        <w:spacing w:before="150" w:line="360" w:lineRule="auto"/>
        <w:ind w:left="1080" w:right="568"/>
        <w:rPr>
          <w:b/>
          <w:bCs/>
        </w:rPr>
      </w:pPr>
      <w:r w:rsidRPr="00514A81">
        <w:rPr>
          <w:spacing w:val="2"/>
          <w:shd w:val="clear" w:color="auto" w:fill="FCFCFD"/>
        </w:rPr>
        <w:t xml:space="preserve">Find high-quality </w:t>
      </w:r>
      <w:r w:rsidR="00CF78F0">
        <w:rPr>
          <w:spacing w:val="2"/>
          <w:shd w:val="clear" w:color="auto" w:fill="FCFCFD"/>
        </w:rPr>
        <w:t xml:space="preserve">K-12 </w:t>
      </w:r>
      <w:r w:rsidR="00625B3E">
        <w:rPr>
          <w:spacing w:val="2"/>
          <w:shd w:val="clear" w:color="auto" w:fill="FCFCFD"/>
        </w:rPr>
        <w:t>e</w:t>
      </w:r>
      <w:r w:rsidR="00CF78F0">
        <w:rPr>
          <w:spacing w:val="2"/>
          <w:shd w:val="clear" w:color="auto" w:fill="FCFCFD"/>
        </w:rPr>
        <w:t xml:space="preserve">ntrepreneurship </w:t>
      </w:r>
      <w:r w:rsidR="00625B3E">
        <w:rPr>
          <w:spacing w:val="2"/>
          <w:shd w:val="clear" w:color="auto" w:fill="FCFCFD"/>
        </w:rPr>
        <w:t>e</w:t>
      </w:r>
      <w:r w:rsidR="00CF78F0">
        <w:rPr>
          <w:spacing w:val="2"/>
          <w:shd w:val="clear" w:color="auto" w:fill="FCFCFD"/>
        </w:rPr>
        <w:t>duca</w:t>
      </w:r>
      <w:r w:rsidR="00625B3E">
        <w:rPr>
          <w:spacing w:val="2"/>
          <w:shd w:val="clear" w:color="auto" w:fill="FCFCFD"/>
        </w:rPr>
        <w:t xml:space="preserve">tional </w:t>
      </w:r>
      <w:r w:rsidRPr="00514A81">
        <w:rPr>
          <w:spacing w:val="2"/>
          <w:shd w:val="clear" w:color="auto" w:fill="FCFCFD"/>
        </w:rPr>
        <w:t>resources</w:t>
      </w:r>
      <w:r w:rsidR="00625B3E">
        <w:rPr>
          <w:spacing w:val="2"/>
          <w:shd w:val="clear" w:color="auto" w:fill="FCFCFD"/>
        </w:rPr>
        <w:t xml:space="preserve"> by joining the marketplace</w:t>
      </w:r>
      <w:r w:rsidRPr="00514A81">
        <w:rPr>
          <w:spacing w:val="2"/>
          <w:shd w:val="clear" w:color="auto" w:fill="FCFCFD"/>
        </w:rPr>
        <w:t>. Connect with your peers. Empower your students. All for free.</w:t>
      </w:r>
    </w:p>
    <w:p w14:paraId="49CDD1B1" w14:textId="77777777" w:rsidR="00DA4965" w:rsidRPr="00514A81" w:rsidRDefault="00DA4965" w:rsidP="00E37775">
      <w:pPr>
        <w:pStyle w:val="BodyText"/>
        <w:spacing w:before="11" w:line="360" w:lineRule="auto"/>
        <w:rPr>
          <w:sz w:val="20"/>
        </w:rPr>
      </w:pPr>
    </w:p>
    <w:p w14:paraId="49CDD1B2" w14:textId="58CED3D3" w:rsidR="00DA4965" w:rsidRDefault="00B059B2" w:rsidP="00E37775">
      <w:pPr>
        <w:spacing w:line="360" w:lineRule="auto"/>
        <w:ind w:left="580"/>
        <w:rPr>
          <w:bCs/>
          <w:i/>
          <w:iCs/>
        </w:rPr>
      </w:pPr>
      <w:r>
        <w:rPr>
          <w:b/>
        </w:rPr>
        <w:t>Young Entrepreneur</w:t>
      </w:r>
      <w:r w:rsidR="00280302">
        <w:rPr>
          <w:b/>
        </w:rPr>
        <w:t xml:space="preserve"> Institute: </w:t>
      </w:r>
      <w:hyperlink r:id="rId37" w:history="1">
        <w:r w:rsidR="00280302" w:rsidRPr="005127F0">
          <w:rPr>
            <w:rStyle w:val="Hyperlink"/>
            <w:bCs/>
            <w:i/>
            <w:iCs/>
            <w:color w:val="auto"/>
          </w:rPr>
          <w:t>https://</w:t>
        </w:r>
        <w:proofErr w:type="spellStart"/>
        <w:r w:rsidR="00280302" w:rsidRPr="005127F0">
          <w:rPr>
            <w:rStyle w:val="Hyperlink"/>
            <w:bCs/>
            <w:i/>
            <w:iCs/>
            <w:color w:val="auto"/>
          </w:rPr>
          <w:t>www.youngentrepreneurinstitute.org</w:t>
        </w:r>
        <w:proofErr w:type="spellEnd"/>
        <w:r w:rsidR="00280302" w:rsidRPr="005127F0">
          <w:rPr>
            <w:rStyle w:val="Hyperlink"/>
            <w:bCs/>
            <w:i/>
            <w:iCs/>
            <w:color w:val="auto"/>
          </w:rPr>
          <w:t>/</w:t>
        </w:r>
      </w:hyperlink>
    </w:p>
    <w:p w14:paraId="3781ABAB" w14:textId="1D090ADB" w:rsidR="00DE0BC0" w:rsidRDefault="00DE0BC0" w:rsidP="00B037AB">
      <w:pPr>
        <w:spacing w:line="360" w:lineRule="auto"/>
        <w:ind w:left="1080"/>
        <w:rPr>
          <w:bCs/>
          <w:iCs/>
        </w:rPr>
      </w:pPr>
      <w:r w:rsidRPr="00B037AB">
        <w:rPr>
          <w:bCs/>
          <w:iCs/>
        </w:rPr>
        <w:t>Since 2006 Young Entrepreneur Institute has developed expertise in youth entrepreneurship education, collaborating with teachers and educational partners to find the programming and resources. As a result, YEI has made a name as a leader in the youth entrepreneurship education space.</w:t>
      </w:r>
    </w:p>
    <w:p w14:paraId="1BED75F8" w14:textId="77777777" w:rsidR="004A1856" w:rsidRDefault="004A1856" w:rsidP="00B037AB">
      <w:pPr>
        <w:spacing w:line="360" w:lineRule="auto"/>
        <w:ind w:left="1080"/>
        <w:rPr>
          <w:bCs/>
          <w:iCs/>
        </w:rPr>
      </w:pPr>
    </w:p>
    <w:p w14:paraId="6B72721D" w14:textId="77777777" w:rsidR="004A1856" w:rsidRDefault="004A1856" w:rsidP="00B037AB">
      <w:pPr>
        <w:spacing w:line="360" w:lineRule="auto"/>
        <w:ind w:left="1080"/>
        <w:rPr>
          <w:bCs/>
          <w:iCs/>
        </w:rPr>
      </w:pPr>
    </w:p>
    <w:p w14:paraId="69BCFEBC" w14:textId="77777777" w:rsidR="004A1856" w:rsidRDefault="004A1856" w:rsidP="00B037AB">
      <w:pPr>
        <w:spacing w:line="360" w:lineRule="auto"/>
        <w:ind w:left="1080"/>
        <w:rPr>
          <w:bCs/>
          <w:iCs/>
        </w:rPr>
      </w:pPr>
    </w:p>
    <w:p w14:paraId="24ABC87E" w14:textId="77777777" w:rsidR="004A1856" w:rsidRDefault="004A1856" w:rsidP="00B037AB">
      <w:pPr>
        <w:spacing w:line="360" w:lineRule="auto"/>
        <w:ind w:left="1080"/>
        <w:rPr>
          <w:bCs/>
          <w:iCs/>
        </w:rPr>
      </w:pPr>
    </w:p>
    <w:p w14:paraId="3C2B10E3" w14:textId="77777777" w:rsidR="00BC1B49" w:rsidRDefault="00BC1B49" w:rsidP="00BC1B49">
      <w:pPr>
        <w:spacing w:line="276" w:lineRule="auto"/>
        <w:ind w:left="1440"/>
        <w:rPr>
          <w:bCs/>
          <w:i/>
        </w:rPr>
      </w:pPr>
    </w:p>
    <w:p w14:paraId="49CDD1D2" w14:textId="0FA02DFC" w:rsidR="00DA4965" w:rsidRPr="00C77A18" w:rsidRDefault="00B059B2">
      <w:pPr>
        <w:spacing w:line="276" w:lineRule="auto"/>
        <w:ind w:left="580" w:right="774"/>
        <w:rPr>
          <w:sz w:val="16"/>
          <w:szCs w:val="16"/>
        </w:rPr>
      </w:pPr>
      <w:r w:rsidRPr="00C77A18">
        <w:rPr>
          <w:sz w:val="16"/>
          <w:szCs w:val="16"/>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49CDD1D3" w14:textId="77777777" w:rsidR="00DA4965" w:rsidRDefault="00B059B2">
      <w:pPr>
        <w:pStyle w:val="BodyText"/>
        <w:spacing w:before="1"/>
        <w:rPr>
          <w:sz w:val="25"/>
        </w:rPr>
      </w:pPr>
      <w:r>
        <w:rPr>
          <w:noProof/>
        </w:rPr>
        <w:drawing>
          <wp:anchor distT="0" distB="0" distL="0" distR="0" simplePos="0" relativeHeight="2" behindDoc="0" locked="0" layoutInCell="1" allowOverlap="1" wp14:anchorId="49CDD1DC" wp14:editId="49CDD1DD">
            <wp:simplePos x="0" y="0"/>
            <wp:positionH relativeFrom="page">
              <wp:posOffset>736600</wp:posOffset>
            </wp:positionH>
            <wp:positionV relativeFrom="paragraph">
              <wp:posOffset>208150</wp:posOffset>
            </wp:positionV>
            <wp:extent cx="6306872" cy="392906"/>
            <wp:effectExtent l="0" t="0" r="0" b="0"/>
            <wp:wrapTopAndBottom/>
            <wp:docPr id="7" name="image1.jpeg" descr="MSUE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38" cstate="print"/>
                    <a:stretch>
                      <a:fillRect/>
                    </a:stretch>
                  </pic:blipFill>
                  <pic:spPr>
                    <a:xfrm>
                      <a:off x="0" y="0"/>
                      <a:ext cx="6306872" cy="392906"/>
                    </a:xfrm>
                    <a:prstGeom prst="rect">
                      <a:avLst/>
                    </a:prstGeom>
                  </pic:spPr>
                </pic:pic>
              </a:graphicData>
            </a:graphic>
          </wp:anchor>
        </w:drawing>
      </w:r>
    </w:p>
    <w:p w14:paraId="49CDD1D4" w14:textId="77777777" w:rsidR="00DA4965" w:rsidRDefault="00DA4965">
      <w:pPr>
        <w:pStyle w:val="BodyText"/>
        <w:spacing w:before="1"/>
        <w:rPr>
          <w:sz w:val="29"/>
        </w:rPr>
      </w:pPr>
    </w:p>
    <w:sectPr w:rsidR="00DA4965" w:rsidSect="00182228">
      <w:headerReference w:type="default" r:id="rId39"/>
      <w:footerReference w:type="default" r:id="rId40"/>
      <w:pgSz w:w="12240" w:h="15840"/>
      <w:pgMar w:top="1360" w:right="720" w:bottom="280" w:left="630" w:header="720" w:footer="576" w:gutter="0"/>
      <w:pgBorders w:offsetFrom="page">
        <w:top w:val="single" w:sz="12" w:space="19" w:color="938953"/>
        <w:left w:val="single" w:sz="12" w:space="15" w:color="938953"/>
        <w:bottom w:val="single" w:sz="12" w:space="21" w:color="938953"/>
        <w:right w:val="single" w:sz="12" w:space="17" w:color="938953"/>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6165" w14:textId="77777777" w:rsidR="00B72B9C" w:rsidRDefault="00B72B9C" w:rsidP="00163981">
      <w:r>
        <w:separator/>
      </w:r>
    </w:p>
  </w:endnote>
  <w:endnote w:type="continuationSeparator" w:id="0">
    <w:p w14:paraId="223A00CD" w14:textId="77777777" w:rsidR="00B72B9C" w:rsidRDefault="00B72B9C" w:rsidP="0016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C0C2" w14:textId="306EEEA7" w:rsidR="00163981" w:rsidRPr="00180770" w:rsidRDefault="00163981">
    <w:pPr>
      <w:pStyle w:val="Footer"/>
      <w:tabs>
        <w:tab w:val="clear" w:pos="4680"/>
        <w:tab w:val="clear" w:pos="9360"/>
      </w:tabs>
      <w:jc w:val="center"/>
      <w:rPr>
        <w:caps/>
        <w:noProof/>
      </w:rPr>
    </w:pPr>
    <w:r w:rsidRPr="00180770">
      <w:rPr>
        <w:caps/>
      </w:rPr>
      <w:fldChar w:fldCharType="begin"/>
    </w:r>
    <w:r w:rsidRPr="00180770">
      <w:rPr>
        <w:caps/>
      </w:rPr>
      <w:instrText xml:space="preserve"> PAGE   \* MERGEFORMAT </w:instrText>
    </w:r>
    <w:r w:rsidRPr="00180770">
      <w:rPr>
        <w:caps/>
      </w:rPr>
      <w:fldChar w:fldCharType="separate"/>
    </w:r>
    <w:r w:rsidRPr="00180770">
      <w:rPr>
        <w:caps/>
        <w:noProof/>
      </w:rPr>
      <w:t>2</w:t>
    </w:r>
    <w:r w:rsidRPr="00180770">
      <w:rPr>
        <w:caps/>
        <w:noProof/>
      </w:rPr>
      <w:fldChar w:fldCharType="end"/>
    </w:r>
  </w:p>
  <w:p w14:paraId="7CFB57A8" w14:textId="77777777" w:rsidR="00163981" w:rsidRDefault="0016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2720" w14:textId="77777777" w:rsidR="00B72B9C" w:rsidRDefault="00B72B9C" w:rsidP="00163981">
      <w:r>
        <w:separator/>
      </w:r>
    </w:p>
  </w:footnote>
  <w:footnote w:type="continuationSeparator" w:id="0">
    <w:p w14:paraId="2026A29E" w14:textId="77777777" w:rsidR="00B72B9C" w:rsidRDefault="00B72B9C" w:rsidP="0016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FA76" w14:textId="77777777" w:rsidR="00A51962" w:rsidRDefault="00475141" w:rsidP="00616D22">
    <w:pPr>
      <w:pStyle w:val="Heading1"/>
      <w:spacing w:after="240"/>
      <w:ind w:left="0"/>
      <w:jc w:val="center"/>
      <w:rPr>
        <w:color w:val="595959" w:themeColor="text1" w:themeTint="A6"/>
        <w:sz w:val="28"/>
        <w:szCs w:val="28"/>
      </w:rPr>
    </w:pPr>
    <w:r>
      <w:rPr>
        <w:noProof/>
        <w:color w:val="FFFFFF" w:themeColor="background1"/>
        <w:sz w:val="24"/>
        <w:szCs w:val="24"/>
      </w:rPr>
      <w:drawing>
        <wp:inline distT="0" distB="0" distL="0" distR="0" wp14:anchorId="165FBEC7" wp14:editId="0A96C614">
          <wp:extent cx="6921500" cy="476250"/>
          <wp:effectExtent l="0" t="0" r="0" b="0"/>
          <wp:docPr id="4" name="Picture 4" descr="Spartan Helmet and MSU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partan Helmet and MSU Extens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0" cy="476250"/>
                  </a:xfrm>
                  <a:prstGeom prst="rect">
                    <a:avLst/>
                  </a:prstGeom>
                  <a:noFill/>
                </pic:spPr>
              </pic:pic>
            </a:graphicData>
          </a:graphic>
        </wp:inline>
      </w:drawing>
    </w:r>
  </w:p>
  <w:p w14:paraId="67B75897" w14:textId="59F26477" w:rsidR="00806CF0" w:rsidRPr="00934B34" w:rsidRDefault="000B1FE9" w:rsidP="00616D22">
    <w:pPr>
      <w:pStyle w:val="Heading1"/>
      <w:spacing w:after="240"/>
      <w:ind w:left="0"/>
      <w:jc w:val="center"/>
      <w:rPr>
        <w:sz w:val="28"/>
        <w:szCs w:val="28"/>
      </w:rPr>
    </w:pPr>
    <w:r>
      <w:rPr>
        <w:noProof/>
        <w:color w:val="000000" w:themeColor="text1"/>
        <w:sz w:val="28"/>
        <w:szCs w:val="28"/>
      </w:rPr>
      <w:drawing>
        <wp:anchor distT="0" distB="0" distL="114300" distR="114300" simplePos="0" relativeHeight="251658240" behindDoc="0" locked="0" layoutInCell="1" allowOverlap="1" wp14:anchorId="43051BF2" wp14:editId="67D3DC6A">
          <wp:simplePos x="0" y="0"/>
          <wp:positionH relativeFrom="column">
            <wp:posOffset>120650</wp:posOffset>
          </wp:positionH>
          <wp:positionV relativeFrom="paragraph">
            <wp:posOffset>0</wp:posOffset>
          </wp:positionV>
          <wp:extent cx="298450" cy="303910"/>
          <wp:effectExtent l="0" t="0" r="6350" b="1270"/>
          <wp:wrapThrough wrapText="bothSides">
            <wp:wrapPolygon edited="0">
              <wp:start x="0" y="0"/>
              <wp:lineTo x="0" y="20335"/>
              <wp:lineTo x="20681" y="20335"/>
              <wp:lineTo x="20681" y="0"/>
              <wp:lineTo x="0" y="0"/>
            </wp:wrapPolygon>
          </wp:wrapThrough>
          <wp:docPr id="412068471" name="Picture 1" descr="4-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68471" name="Picture 1" descr="4-H logo"/>
                  <pic:cNvPicPr/>
                </pic:nvPicPr>
                <pic:blipFill>
                  <a:blip r:embed="rId2">
                    <a:extLst>
                      <a:ext uri="{28A0092B-C50C-407E-A947-70E740481C1C}">
                        <a14:useLocalDpi xmlns:a14="http://schemas.microsoft.com/office/drawing/2010/main" val="0"/>
                      </a:ext>
                    </a:extLst>
                  </a:blip>
                  <a:stretch>
                    <a:fillRect/>
                  </a:stretch>
                </pic:blipFill>
                <pic:spPr>
                  <a:xfrm flipH="1">
                    <a:off x="0" y="0"/>
                    <a:ext cx="298450" cy="303910"/>
                  </a:xfrm>
                  <a:prstGeom prst="rect">
                    <a:avLst/>
                  </a:prstGeom>
                </pic:spPr>
              </pic:pic>
            </a:graphicData>
          </a:graphic>
          <wp14:sizeRelH relativeFrom="page">
            <wp14:pctWidth>0</wp14:pctWidth>
          </wp14:sizeRelH>
          <wp14:sizeRelV relativeFrom="page">
            <wp14:pctHeight>0</wp14:pctHeight>
          </wp14:sizeRelV>
        </wp:anchor>
      </w:drawing>
    </w:r>
    <w:r w:rsidR="0011336F" w:rsidRPr="00934B34">
      <w:rPr>
        <w:color w:val="595959" w:themeColor="text1" w:themeTint="A6"/>
        <w:sz w:val="28"/>
        <w:szCs w:val="28"/>
      </w:rPr>
      <w:t>Mic</w:t>
    </w:r>
    <w:r w:rsidR="002F0A7B" w:rsidRPr="00934B34">
      <w:rPr>
        <w:color w:val="595959" w:themeColor="text1" w:themeTint="A6"/>
        <w:sz w:val="28"/>
        <w:szCs w:val="28"/>
      </w:rPr>
      <w:t>h</w:t>
    </w:r>
    <w:r w:rsidR="0011336F" w:rsidRPr="00934B34">
      <w:rPr>
        <w:color w:val="595959" w:themeColor="text1" w:themeTint="A6"/>
        <w:sz w:val="28"/>
        <w:szCs w:val="28"/>
      </w:rPr>
      <w:t>igan State University Extension Youth Entrepreneurship Resource List</w:t>
    </w:r>
    <w:r w:rsidR="00C52213" w:rsidRPr="00934B34">
      <w:rPr>
        <w:color w:val="595959" w:themeColor="text1" w:themeTint="A6"/>
        <w:sz w:val="28"/>
        <w:szCs w:val="28"/>
      </w:rPr>
      <w:t xml:space="preserve">    </w:t>
    </w:r>
    <w:r w:rsidR="00235AE3" w:rsidRPr="00934B34">
      <w:rPr>
        <w:color w:val="595959" w:themeColor="text1" w:themeTint="A6"/>
        <w:sz w:val="28"/>
        <w:szCs w:val="28"/>
      </w:rPr>
      <w:t xml:space="preserve">  </w:t>
    </w:r>
    <w:r w:rsidR="00235AE3" w:rsidRPr="00934B34">
      <w:rPr>
        <w:sz w:val="28"/>
        <w:szCs w:val="28"/>
      </w:rPr>
      <w:t xml:space="preserve">    </w:t>
    </w:r>
  </w:p>
  <w:p w14:paraId="58B36ED6" w14:textId="799D2BE5" w:rsidR="00A2727F" w:rsidRPr="00934B34" w:rsidRDefault="00A2727F" w:rsidP="00616D22">
    <w:pPr>
      <w:pStyle w:val="Header"/>
      <w:ind w:left="72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10;&#10;Description automatically generated with medium confidence" style="width:5in;height:366.5pt;flip:y;visibility:visible;mso-wrap-style:square" o:bullet="t">
        <v:imagedata r:id="rId1" o:title="Icon&#10;&#10;Description automatically generated with medium confidence"/>
      </v:shape>
    </w:pict>
  </w:numPicBullet>
  <w:abstractNum w:abstractNumId="0" w15:restartNumberingAfterBreak="0">
    <w:nsid w:val="43C92FA0"/>
    <w:multiLevelType w:val="hybridMultilevel"/>
    <w:tmpl w:val="94B203FA"/>
    <w:lvl w:ilvl="0" w:tplc="EAF68944">
      <w:start w:val="1"/>
      <w:numFmt w:val="bullet"/>
      <w:lvlText w:val=""/>
      <w:lvlPicBulletId w:val="0"/>
      <w:lvlJc w:val="left"/>
      <w:pPr>
        <w:tabs>
          <w:tab w:val="num" w:pos="720"/>
        </w:tabs>
        <w:ind w:left="720" w:hanging="360"/>
      </w:pPr>
      <w:rPr>
        <w:rFonts w:ascii="Symbol" w:hAnsi="Symbol" w:hint="default"/>
      </w:rPr>
    </w:lvl>
    <w:lvl w:ilvl="1" w:tplc="75663762" w:tentative="1">
      <w:start w:val="1"/>
      <w:numFmt w:val="bullet"/>
      <w:lvlText w:val=""/>
      <w:lvlJc w:val="left"/>
      <w:pPr>
        <w:tabs>
          <w:tab w:val="num" w:pos="1440"/>
        </w:tabs>
        <w:ind w:left="1440" w:hanging="360"/>
      </w:pPr>
      <w:rPr>
        <w:rFonts w:ascii="Symbol" w:hAnsi="Symbol" w:hint="default"/>
      </w:rPr>
    </w:lvl>
    <w:lvl w:ilvl="2" w:tplc="06A65D36" w:tentative="1">
      <w:start w:val="1"/>
      <w:numFmt w:val="bullet"/>
      <w:lvlText w:val=""/>
      <w:lvlJc w:val="left"/>
      <w:pPr>
        <w:tabs>
          <w:tab w:val="num" w:pos="2160"/>
        </w:tabs>
        <w:ind w:left="2160" w:hanging="360"/>
      </w:pPr>
      <w:rPr>
        <w:rFonts w:ascii="Symbol" w:hAnsi="Symbol" w:hint="default"/>
      </w:rPr>
    </w:lvl>
    <w:lvl w:ilvl="3" w:tplc="483EE8F4" w:tentative="1">
      <w:start w:val="1"/>
      <w:numFmt w:val="bullet"/>
      <w:lvlText w:val=""/>
      <w:lvlJc w:val="left"/>
      <w:pPr>
        <w:tabs>
          <w:tab w:val="num" w:pos="2880"/>
        </w:tabs>
        <w:ind w:left="2880" w:hanging="360"/>
      </w:pPr>
      <w:rPr>
        <w:rFonts w:ascii="Symbol" w:hAnsi="Symbol" w:hint="default"/>
      </w:rPr>
    </w:lvl>
    <w:lvl w:ilvl="4" w:tplc="8EF48D52" w:tentative="1">
      <w:start w:val="1"/>
      <w:numFmt w:val="bullet"/>
      <w:lvlText w:val=""/>
      <w:lvlJc w:val="left"/>
      <w:pPr>
        <w:tabs>
          <w:tab w:val="num" w:pos="3600"/>
        </w:tabs>
        <w:ind w:left="3600" w:hanging="360"/>
      </w:pPr>
      <w:rPr>
        <w:rFonts w:ascii="Symbol" w:hAnsi="Symbol" w:hint="default"/>
      </w:rPr>
    </w:lvl>
    <w:lvl w:ilvl="5" w:tplc="E5D4BB08" w:tentative="1">
      <w:start w:val="1"/>
      <w:numFmt w:val="bullet"/>
      <w:lvlText w:val=""/>
      <w:lvlJc w:val="left"/>
      <w:pPr>
        <w:tabs>
          <w:tab w:val="num" w:pos="4320"/>
        </w:tabs>
        <w:ind w:left="4320" w:hanging="360"/>
      </w:pPr>
      <w:rPr>
        <w:rFonts w:ascii="Symbol" w:hAnsi="Symbol" w:hint="default"/>
      </w:rPr>
    </w:lvl>
    <w:lvl w:ilvl="6" w:tplc="D2941EE8" w:tentative="1">
      <w:start w:val="1"/>
      <w:numFmt w:val="bullet"/>
      <w:lvlText w:val=""/>
      <w:lvlJc w:val="left"/>
      <w:pPr>
        <w:tabs>
          <w:tab w:val="num" w:pos="5040"/>
        </w:tabs>
        <w:ind w:left="5040" w:hanging="360"/>
      </w:pPr>
      <w:rPr>
        <w:rFonts w:ascii="Symbol" w:hAnsi="Symbol" w:hint="default"/>
      </w:rPr>
    </w:lvl>
    <w:lvl w:ilvl="7" w:tplc="1482132C" w:tentative="1">
      <w:start w:val="1"/>
      <w:numFmt w:val="bullet"/>
      <w:lvlText w:val=""/>
      <w:lvlJc w:val="left"/>
      <w:pPr>
        <w:tabs>
          <w:tab w:val="num" w:pos="5760"/>
        </w:tabs>
        <w:ind w:left="5760" w:hanging="360"/>
      </w:pPr>
      <w:rPr>
        <w:rFonts w:ascii="Symbol" w:hAnsi="Symbol" w:hint="default"/>
      </w:rPr>
    </w:lvl>
    <w:lvl w:ilvl="8" w:tplc="E32A63B2" w:tentative="1">
      <w:start w:val="1"/>
      <w:numFmt w:val="bullet"/>
      <w:lvlText w:val=""/>
      <w:lvlJc w:val="left"/>
      <w:pPr>
        <w:tabs>
          <w:tab w:val="num" w:pos="6480"/>
        </w:tabs>
        <w:ind w:left="6480" w:hanging="360"/>
      </w:pPr>
      <w:rPr>
        <w:rFonts w:ascii="Symbol" w:hAnsi="Symbol" w:hint="default"/>
      </w:rPr>
    </w:lvl>
  </w:abstractNum>
  <w:num w:numId="1" w16cid:durableId="1901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colormru v:ext="edit" colors="#404f2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65"/>
    <w:rsid w:val="00014D1E"/>
    <w:rsid w:val="00021147"/>
    <w:rsid w:val="00065ADF"/>
    <w:rsid w:val="00066F40"/>
    <w:rsid w:val="00080742"/>
    <w:rsid w:val="00085822"/>
    <w:rsid w:val="000909DE"/>
    <w:rsid w:val="00097D18"/>
    <w:rsid w:val="000A0D40"/>
    <w:rsid w:val="000B0840"/>
    <w:rsid w:val="000B1FE9"/>
    <w:rsid w:val="000D11B6"/>
    <w:rsid w:val="000D79A8"/>
    <w:rsid w:val="0010317C"/>
    <w:rsid w:val="00104810"/>
    <w:rsid w:val="00110826"/>
    <w:rsid w:val="0011336F"/>
    <w:rsid w:val="00113A21"/>
    <w:rsid w:val="00127EA7"/>
    <w:rsid w:val="00130C05"/>
    <w:rsid w:val="00130F22"/>
    <w:rsid w:val="00161746"/>
    <w:rsid w:val="00163981"/>
    <w:rsid w:val="0016636C"/>
    <w:rsid w:val="00180770"/>
    <w:rsid w:val="00182228"/>
    <w:rsid w:val="001A03B0"/>
    <w:rsid w:val="001A4014"/>
    <w:rsid w:val="001C3A40"/>
    <w:rsid w:val="001D4A6B"/>
    <w:rsid w:val="001E3C3B"/>
    <w:rsid w:val="002023A0"/>
    <w:rsid w:val="00213CCB"/>
    <w:rsid w:val="00235AE3"/>
    <w:rsid w:val="00237FB5"/>
    <w:rsid w:val="00261249"/>
    <w:rsid w:val="00265B06"/>
    <w:rsid w:val="00267B2E"/>
    <w:rsid w:val="00271C2A"/>
    <w:rsid w:val="00272340"/>
    <w:rsid w:val="00280302"/>
    <w:rsid w:val="00283D25"/>
    <w:rsid w:val="00284A07"/>
    <w:rsid w:val="002A528B"/>
    <w:rsid w:val="002B2252"/>
    <w:rsid w:val="002C6836"/>
    <w:rsid w:val="002F0A7B"/>
    <w:rsid w:val="002F3E3A"/>
    <w:rsid w:val="00304082"/>
    <w:rsid w:val="00310E4B"/>
    <w:rsid w:val="003129B6"/>
    <w:rsid w:val="00313F0E"/>
    <w:rsid w:val="00335BBB"/>
    <w:rsid w:val="003523F8"/>
    <w:rsid w:val="003574F0"/>
    <w:rsid w:val="00367B7C"/>
    <w:rsid w:val="00383942"/>
    <w:rsid w:val="0039207E"/>
    <w:rsid w:val="00392361"/>
    <w:rsid w:val="003B2309"/>
    <w:rsid w:val="003B4C8C"/>
    <w:rsid w:val="003F55C2"/>
    <w:rsid w:val="00414925"/>
    <w:rsid w:val="00443391"/>
    <w:rsid w:val="00453368"/>
    <w:rsid w:val="00455E63"/>
    <w:rsid w:val="0046742B"/>
    <w:rsid w:val="0047450D"/>
    <w:rsid w:val="00475141"/>
    <w:rsid w:val="004A1856"/>
    <w:rsid w:val="004A4EA0"/>
    <w:rsid w:val="004B00A5"/>
    <w:rsid w:val="005127F0"/>
    <w:rsid w:val="00514A81"/>
    <w:rsid w:val="005163FE"/>
    <w:rsid w:val="00526056"/>
    <w:rsid w:val="005327C7"/>
    <w:rsid w:val="00545240"/>
    <w:rsid w:val="00547BFE"/>
    <w:rsid w:val="00555B43"/>
    <w:rsid w:val="0055614A"/>
    <w:rsid w:val="005627C2"/>
    <w:rsid w:val="005720AB"/>
    <w:rsid w:val="00581AD6"/>
    <w:rsid w:val="00591B8E"/>
    <w:rsid w:val="005965F2"/>
    <w:rsid w:val="005A62C4"/>
    <w:rsid w:val="005E02E0"/>
    <w:rsid w:val="005E5528"/>
    <w:rsid w:val="005E778D"/>
    <w:rsid w:val="00604193"/>
    <w:rsid w:val="00616D22"/>
    <w:rsid w:val="00625B3E"/>
    <w:rsid w:val="0062765A"/>
    <w:rsid w:val="0065406D"/>
    <w:rsid w:val="006570A2"/>
    <w:rsid w:val="00662F2F"/>
    <w:rsid w:val="00685595"/>
    <w:rsid w:val="0069733E"/>
    <w:rsid w:val="006A3F8C"/>
    <w:rsid w:val="006D133C"/>
    <w:rsid w:val="00710C04"/>
    <w:rsid w:val="00715C40"/>
    <w:rsid w:val="00725A38"/>
    <w:rsid w:val="0075559C"/>
    <w:rsid w:val="00756890"/>
    <w:rsid w:val="007946D6"/>
    <w:rsid w:val="007A1156"/>
    <w:rsid w:val="007A1DD6"/>
    <w:rsid w:val="007F274D"/>
    <w:rsid w:val="007F7FD2"/>
    <w:rsid w:val="00806CF0"/>
    <w:rsid w:val="0081125F"/>
    <w:rsid w:val="00812F0E"/>
    <w:rsid w:val="00814248"/>
    <w:rsid w:val="008300A8"/>
    <w:rsid w:val="00854FB6"/>
    <w:rsid w:val="00876E0E"/>
    <w:rsid w:val="008953AF"/>
    <w:rsid w:val="00897AA6"/>
    <w:rsid w:val="008A1B24"/>
    <w:rsid w:val="008D437F"/>
    <w:rsid w:val="008E58A7"/>
    <w:rsid w:val="00900EED"/>
    <w:rsid w:val="00924723"/>
    <w:rsid w:val="00934B34"/>
    <w:rsid w:val="00942FCD"/>
    <w:rsid w:val="00943BFE"/>
    <w:rsid w:val="00946CC1"/>
    <w:rsid w:val="009666A0"/>
    <w:rsid w:val="009A4CE2"/>
    <w:rsid w:val="009E435F"/>
    <w:rsid w:val="009E4A6E"/>
    <w:rsid w:val="009E5610"/>
    <w:rsid w:val="009E600F"/>
    <w:rsid w:val="009F0B0C"/>
    <w:rsid w:val="009F3AAA"/>
    <w:rsid w:val="00A062EB"/>
    <w:rsid w:val="00A138ED"/>
    <w:rsid w:val="00A2727F"/>
    <w:rsid w:val="00A2793D"/>
    <w:rsid w:val="00A362D5"/>
    <w:rsid w:val="00A476AA"/>
    <w:rsid w:val="00A50949"/>
    <w:rsid w:val="00A51962"/>
    <w:rsid w:val="00A57493"/>
    <w:rsid w:val="00A64D5A"/>
    <w:rsid w:val="00A74D41"/>
    <w:rsid w:val="00AB67BD"/>
    <w:rsid w:val="00AD00F7"/>
    <w:rsid w:val="00AD0A50"/>
    <w:rsid w:val="00AD28D4"/>
    <w:rsid w:val="00AD7DA8"/>
    <w:rsid w:val="00AF1F10"/>
    <w:rsid w:val="00AF3FF2"/>
    <w:rsid w:val="00AF5DEE"/>
    <w:rsid w:val="00B037AB"/>
    <w:rsid w:val="00B059B2"/>
    <w:rsid w:val="00B320B5"/>
    <w:rsid w:val="00B339B1"/>
    <w:rsid w:val="00B359B5"/>
    <w:rsid w:val="00B72B9C"/>
    <w:rsid w:val="00B733D8"/>
    <w:rsid w:val="00B8398F"/>
    <w:rsid w:val="00B863D9"/>
    <w:rsid w:val="00BB6FDD"/>
    <w:rsid w:val="00BC1B49"/>
    <w:rsid w:val="00BF1F50"/>
    <w:rsid w:val="00C06323"/>
    <w:rsid w:val="00C0708A"/>
    <w:rsid w:val="00C406AD"/>
    <w:rsid w:val="00C52213"/>
    <w:rsid w:val="00C545A7"/>
    <w:rsid w:val="00C64F35"/>
    <w:rsid w:val="00C77A18"/>
    <w:rsid w:val="00C82296"/>
    <w:rsid w:val="00C94F49"/>
    <w:rsid w:val="00C97C89"/>
    <w:rsid w:val="00CA3DD7"/>
    <w:rsid w:val="00CB7D51"/>
    <w:rsid w:val="00CC6ECE"/>
    <w:rsid w:val="00CF78F0"/>
    <w:rsid w:val="00D0304D"/>
    <w:rsid w:val="00D05C64"/>
    <w:rsid w:val="00D10AD0"/>
    <w:rsid w:val="00D14D25"/>
    <w:rsid w:val="00D33EF5"/>
    <w:rsid w:val="00D45F47"/>
    <w:rsid w:val="00D6334B"/>
    <w:rsid w:val="00D73507"/>
    <w:rsid w:val="00D846C0"/>
    <w:rsid w:val="00DA4965"/>
    <w:rsid w:val="00DB7318"/>
    <w:rsid w:val="00DE0BC0"/>
    <w:rsid w:val="00E064FF"/>
    <w:rsid w:val="00E2192E"/>
    <w:rsid w:val="00E37060"/>
    <w:rsid w:val="00E37775"/>
    <w:rsid w:val="00E37F51"/>
    <w:rsid w:val="00E5018F"/>
    <w:rsid w:val="00E6454A"/>
    <w:rsid w:val="00E64EE1"/>
    <w:rsid w:val="00E77310"/>
    <w:rsid w:val="00E80A8D"/>
    <w:rsid w:val="00E905CD"/>
    <w:rsid w:val="00EC04F3"/>
    <w:rsid w:val="00EC7EB2"/>
    <w:rsid w:val="00ED1D5D"/>
    <w:rsid w:val="00EE6829"/>
    <w:rsid w:val="00EE7AA2"/>
    <w:rsid w:val="00EF06EE"/>
    <w:rsid w:val="00EF2986"/>
    <w:rsid w:val="00EF6657"/>
    <w:rsid w:val="00F07F38"/>
    <w:rsid w:val="00F1524A"/>
    <w:rsid w:val="00F33B9E"/>
    <w:rsid w:val="00F41F2E"/>
    <w:rsid w:val="00F4568F"/>
    <w:rsid w:val="00F64F2D"/>
    <w:rsid w:val="00F76B34"/>
    <w:rsid w:val="00F84BE8"/>
    <w:rsid w:val="00FB6090"/>
    <w:rsid w:val="00FE7340"/>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04f21"/>
    </o:shapedefaults>
    <o:shapelayout v:ext="edit">
      <o:idmap v:ext="edit" data="2"/>
    </o:shapelayout>
  </w:shapeDefaults>
  <w:decimalSymbol w:val="."/>
  <w:listSeparator w:val=","/>
  <w14:docId w14:val="49CDD11B"/>
  <w15:docId w15:val="{AE366B8B-3193-4FFF-BE67-26D0A91E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8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981"/>
    <w:pPr>
      <w:tabs>
        <w:tab w:val="center" w:pos="4680"/>
        <w:tab w:val="right" w:pos="9360"/>
      </w:tabs>
    </w:pPr>
  </w:style>
  <w:style w:type="character" w:customStyle="1" w:styleId="HeaderChar">
    <w:name w:val="Header Char"/>
    <w:basedOn w:val="DefaultParagraphFont"/>
    <w:link w:val="Header"/>
    <w:uiPriority w:val="99"/>
    <w:rsid w:val="00163981"/>
    <w:rPr>
      <w:rFonts w:ascii="Arial" w:eastAsia="Arial" w:hAnsi="Arial" w:cs="Arial"/>
    </w:rPr>
  </w:style>
  <w:style w:type="paragraph" w:styleId="Footer">
    <w:name w:val="footer"/>
    <w:basedOn w:val="Normal"/>
    <w:link w:val="FooterChar"/>
    <w:uiPriority w:val="99"/>
    <w:unhideWhenUsed/>
    <w:rsid w:val="00163981"/>
    <w:pPr>
      <w:tabs>
        <w:tab w:val="center" w:pos="4680"/>
        <w:tab w:val="right" w:pos="9360"/>
      </w:tabs>
    </w:pPr>
  </w:style>
  <w:style w:type="character" w:customStyle="1" w:styleId="FooterChar">
    <w:name w:val="Footer Char"/>
    <w:basedOn w:val="DefaultParagraphFont"/>
    <w:link w:val="Footer"/>
    <w:uiPriority w:val="99"/>
    <w:rsid w:val="00163981"/>
    <w:rPr>
      <w:rFonts w:ascii="Arial" w:eastAsia="Arial" w:hAnsi="Arial" w:cs="Arial"/>
    </w:rPr>
  </w:style>
  <w:style w:type="character" w:styleId="Hyperlink">
    <w:name w:val="Hyperlink"/>
    <w:basedOn w:val="DefaultParagraphFont"/>
    <w:uiPriority w:val="99"/>
    <w:unhideWhenUsed/>
    <w:rsid w:val="00D73507"/>
    <w:rPr>
      <w:color w:val="0000FF" w:themeColor="hyperlink"/>
      <w:u w:val="single"/>
    </w:rPr>
  </w:style>
  <w:style w:type="character" w:styleId="UnresolvedMention">
    <w:name w:val="Unresolved Mention"/>
    <w:basedOn w:val="DefaultParagraphFont"/>
    <w:uiPriority w:val="99"/>
    <w:semiHidden/>
    <w:unhideWhenUsed/>
    <w:rsid w:val="00D73507"/>
    <w:rPr>
      <w:color w:val="605E5C"/>
      <w:shd w:val="clear" w:color="auto" w:fill="E1DFDD"/>
    </w:rPr>
  </w:style>
  <w:style w:type="character" w:styleId="FollowedHyperlink">
    <w:name w:val="FollowedHyperlink"/>
    <w:basedOn w:val="DefaultParagraphFont"/>
    <w:uiPriority w:val="99"/>
    <w:semiHidden/>
    <w:unhideWhenUsed/>
    <w:rsid w:val="009E56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xtension.usu.edu/utah4h/discover" TargetMode="External"/><Relationship Id="rId18" Type="http://schemas.openxmlformats.org/officeDocument/2006/relationships/hyperlink" Target="https://shop4-h.org/products/entrepreneurship-investigation-camp-guide-with-clifton-youth-strengthsexplorer" TargetMode="External"/><Relationship Id="rId26" Type="http://schemas.openxmlformats.org/officeDocument/2006/relationships/hyperlink" Target="https://lemonadeday.org/" TargetMode="External"/><Relationship Id="rId39" Type="http://schemas.openxmlformats.org/officeDocument/2006/relationships/header" Target="header1.xml"/><Relationship Id="rId21" Type="http://schemas.openxmlformats.org/officeDocument/2006/relationships/hyperlink" Target="https://bizkids.com/" TargetMode="External"/><Relationship Id="rId34" Type="http://schemas.openxmlformats.org/officeDocument/2006/relationships/hyperlink" Target="https://learning.sba.gov/" TargetMode="External"/><Relationship Id="rId42" Type="http://schemas.openxmlformats.org/officeDocument/2006/relationships/theme" Target="theme/theme1.xml"/><Relationship Id="rId7" Type="http://schemas.openxmlformats.org/officeDocument/2006/relationships/hyperlink" Target="https://shop4-h.org/products/entrepreneurship-curriculum-be-the-e-digital-download" TargetMode="External"/><Relationship Id="rId2" Type="http://schemas.openxmlformats.org/officeDocument/2006/relationships/styles" Target="styles.xml"/><Relationship Id="rId16" Type="http://schemas.openxmlformats.org/officeDocument/2006/relationships/hyperlink" Target="https://shop4-h.org/collections/business-citizenship-curriculum/products/entrepreneurship-investigation-curriculum-3-your-business-inspection" TargetMode="External"/><Relationship Id="rId20" Type="http://schemas.openxmlformats.org/officeDocument/2006/relationships/hyperlink" Target="https://www.canr.msu.edu/youth_business_guide_to_success/index" TargetMode="External"/><Relationship Id="rId29" Type="http://schemas.openxmlformats.org/officeDocument/2006/relationships/hyperlink" Target="https://www.canr.msu.edu/resources/michigan_youth_farm_stands_tool_ki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4-h.org/products/consumer-savvy-curriculum-2-consumer-wise-digital-download" TargetMode="External"/><Relationship Id="rId24" Type="http://schemas.openxmlformats.org/officeDocument/2006/relationships/hyperlink" Target="https://www.thehenryford.org/" TargetMode="External"/><Relationship Id="rId32" Type="http://schemas.openxmlformats.org/officeDocument/2006/relationships/hyperlink" Target="https://howtostartanllc.com/" TargetMode="External"/><Relationship Id="rId37" Type="http://schemas.openxmlformats.org/officeDocument/2006/relationships/hyperlink" Target="https://www.youngentrepreneurinstitute.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hop4-h.org/products/entrepreneurship-investigation-curriculum-2-the-case-of-me" TargetMode="External"/><Relationship Id="rId23" Type="http://schemas.openxmlformats.org/officeDocument/2006/relationships/hyperlink" Target="https://genei.org/" TargetMode="External"/><Relationship Id="rId28" Type="http://schemas.openxmlformats.org/officeDocument/2006/relationships/hyperlink" Target="https://www.canr.msu.edu/youth_entrepreneurship/" TargetMode="External"/><Relationship Id="rId36" Type="http://schemas.openxmlformats.org/officeDocument/2006/relationships/hyperlink" Target="https://yippee.exchange/" TargetMode="External"/><Relationship Id="rId10" Type="http://schemas.openxmlformats.org/officeDocument/2006/relationships/hyperlink" Target="https://shop4-h.org/collections/financial-management-curriculum/products/consumer-savvy-curriculum-1-consumer-in-me-digital-download" TargetMode="External"/><Relationship Id="rId19" Type="http://schemas.openxmlformats.org/officeDocument/2006/relationships/hyperlink" Target="https://www.sites.ext.vt.edu/virtualfarm/main.html" TargetMode="External"/><Relationship Id="rId31" Type="http://schemas.openxmlformats.org/officeDocument/2006/relationships/hyperlink" Target="https://www.nmu.edu/ceee/" TargetMode="External"/><Relationship Id="rId4" Type="http://schemas.openxmlformats.org/officeDocument/2006/relationships/webSettings" Target="webSettings.xml"/><Relationship Id="rId9" Type="http://schemas.openxmlformats.org/officeDocument/2006/relationships/hyperlink" Target="https://shop4-h.org/collections/entrepreneurship-curriculum/products/entrepreneurship-curriculum-helpers-guide-digital-download" TargetMode="External"/><Relationship Id="rId14" Type="http://schemas.openxmlformats.org/officeDocument/2006/relationships/hyperlink" Target="https://shop4-h.org/products/entrepreneurship-investigation-curriculum-leaders-guide" TargetMode="External"/><Relationship Id="rId22" Type="http://schemas.openxmlformats.org/officeDocument/2006/relationships/hyperlink" Target="https://genei.org/" TargetMode="External"/><Relationship Id="rId27" Type="http://schemas.openxmlformats.org/officeDocument/2006/relationships/hyperlink" Target="https://www.michiganecon.org/" TargetMode="External"/><Relationship Id="rId30" Type="http://schemas.openxmlformats.org/officeDocument/2006/relationships/hyperlink" Target="https://entre-ed.com/" TargetMode="External"/><Relationship Id="rId35" Type="http://schemas.openxmlformats.org/officeDocument/2006/relationships/hyperlink" Target="https://venturelab.org/" TargetMode="External"/><Relationship Id="rId8" Type="http://schemas.openxmlformats.org/officeDocument/2006/relationships/hyperlink" Target="https://shop4-h.org/products/entrepreneurship-curriculum-be-the-e-digital-download" TargetMode="External"/><Relationship Id="rId3" Type="http://schemas.openxmlformats.org/officeDocument/2006/relationships/settings" Target="settings.xml"/><Relationship Id="rId12" Type="http://schemas.openxmlformats.org/officeDocument/2006/relationships/hyperlink" Target="https://shop4-h.org/products/consumer-savvy-curriculum-3-consumer-roadmap-digital-download" TargetMode="External"/><Relationship Id="rId17" Type="http://schemas.openxmlformats.org/officeDocument/2006/relationships/hyperlink" Target="https://shop4-h.org/collections/business-citizenship-curriculum/products/entrepreneurship-investigation-curriculum-3-your-business-inspection" TargetMode="External"/><Relationship Id="rId25" Type="http://schemas.openxmlformats.org/officeDocument/2006/relationships/hyperlink" Target="https://jausa.ja.org/" TargetMode="External"/><Relationship Id="rId33" Type="http://schemas.openxmlformats.org/officeDocument/2006/relationships/hyperlink" Target="https://www.uspto.gov/kids" TargetMode="External"/><Relationship Id="rId38"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Youth Entrepreneurship Resources</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Entrepreneurship Resources</dc:title>
  <dc:creator>Kathy Jamieson</dc:creator>
  <cp:keywords>youth entrepreneurship, 4-H entrepreneurship</cp:keywords>
  <cp:lastModifiedBy>Jamieson, Kathy</cp:lastModifiedBy>
  <cp:revision>3</cp:revision>
  <dcterms:created xsi:type="dcterms:W3CDTF">2026-06-03T20:01:00Z</dcterms:created>
  <dcterms:modified xsi:type="dcterms:W3CDTF">2026-06-03T20:41:00Z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Acrobat PDFMaker 20 for Word</vt:lpwstr>
  </property>
  <property fmtid="{D5CDD505-2E9C-101B-9397-08002B2CF9AE}" pid="4" name="LastSaved">
    <vt:filetime>2022-09-06T00:00:00Z</vt:filetime>
  </property>
</Properties>
</file>